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tblInd w:w="-34" w:type="dxa"/>
        <w:tblLayout w:type="fixed"/>
        <w:tblLook w:val="0000" w:firstRow="0" w:lastRow="0" w:firstColumn="0" w:lastColumn="0" w:noHBand="0" w:noVBand="0"/>
      </w:tblPr>
      <w:tblGrid>
        <w:gridCol w:w="3544"/>
        <w:gridCol w:w="5846"/>
      </w:tblGrid>
      <w:tr w:rsidR="0004600B" w:rsidRPr="00034C3E" w:rsidTr="007042A2">
        <w:trPr>
          <w:cantSplit/>
          <w:trHeight w:val="1024"/>
        </w:trPr>
        <w:tc>
          <w:tcPr>
            <w:tcW w:w="3544" w:type="dxa"/>
          </w:tcPr>
          <w:p w:rsidR="00AD35E8" w:rsidRPr="00034C3E" w:rsidRDefault="00AD35E8" w:rsidP="002D23BC">
            <w:pPr>
              <w:widowControl w:val="0"/>
              <w:spacing w:before="120" w:line="360" w:lineRule="exact"/>
              <w:jc w:val="center"/>
              <w:rPr>
                <w:b/>
                <w:sz w:val="26"/>
                <w:szCs w:val="26"/>
              </w:rPr>
            </w:pPr>
            <w:r w:rsidRPr="00034C3E">
              <w:rPr>
                <w:b/>
                <w:sz w:val="26"/>
                <w:szCs w:val="26"/>
              </w:rPr>
              <w:t>BỘ GIAO THÔNG VẬN TẢI</w:t>
            </w:r>
          </w:p>
          <w:p w:rsidR="00AD35E8" w:rsidRPr="00034C3E" w:rsidRDefault="007C0DA5" w:rsidP="002D23BC">
            <w:pPr>
              <w:widowControl w:val="0"/>
              <w:spacing w:before="120" w:line="360" w:lineRule="exact"/>
              <w:jc w:val="center"/>
              <w:rPr>
                <w:noProof/>
                <w:sz w:val="26"/>
                <w:szCs w:val="28"/>
              </w:rPr>
            </w:pPr>
            <w:r w:rsidRPr="00034C3E">
              <w:rPr>
                <w:noProof/>
              </w:rPr>
              <mc:AlternateContent>
                <mc:Choice Requires="wps">
                  <w:drawing>
                    <wp:anchor distT="4294967291" distB="4294967291" distL="114300" distR="114300" simplePos="0" relativeHeight="251658240" behindDoc="0" locked="0" layoutInCell="1" allowOverlap="1" wp14:anchorId="4FCE7C8A" wp14:editId="3F8CA4E8">
                      <wp:simplePos x="0" y="0"/>
                      <wp:positionH relativeFrom="column">
                        <wp:posOffset>513080</wp:posOffset>
                      </wp:positionH>
                      <wp:positionV relativeFrom="paragraph">
                        <wp:posOffset>79374</wp:posOffset>
                      </wp:positionV>
                      <wp:extent cx="108585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48D6140" id="_x0000_t32" coordsize="21600,21600" o:spt="32" o:oned="t" path="m,l21600,21600e" filled="f">
                      <v:path arrowok="t" fillok="f" o:connecttype="none"/>
                      <o:lock v:ext="edit" shapetype="t"/>
                    </v:shapetype>
                    <v:shape id="AutoShape 3" o:spid="_x0000_s1026" type="#_x0000_t32" style="position:absolute;margin-left:40.4pt;margin-top:6.25pt;width:85.5pt;height:0;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">
                      <o:lock v:ext="edit" shapetype="f"/>
                    </v:shape>
                  </w:pict>
                </mc:Fallback>
              </mc:AlternateContent>
            </w:r>
          </w:p>
          <w:p w:rsidR="00AD35E8" w:rsidRPr="00034C3E" w:rsidRDefault="00AD35E8" w:rsidP="002D23BC">
            <w:pPr>
              <w:widowControl w:val="0"/>
              <w:spacing w:before="120" w:line="360" w:lineRule="exact"/>
              <w:jc w:val="center"/>
              <w:rPr>
                <w:sz w:val="28"/>
              </w:rPr>
            </w:pPr>
            <w:r w:rsidRPr="00034C3E">
              <w:rPr>
                <w:sz w:val="28"/>
              </w:rPr>
              <w:t xml:space="preserve">Số:  </w:t>
            </w:r>
            <w:r w:rsidR="00262816" w:rsidRPr="00034C3E">
              <w:rPr>
                <w:sz w:val="28"/>
              </w:rPr>
              <w:t xml:space="preserve">      </w:t>
            </w:r>
            <w:r w:rsidRPr="00034C3E">
              <w:rPr>
                <w:sz w:val="28"/>
              </w:rPr>
              <w:t xml:space="preserve">  /KH</w:t>
            </w:r>
            <w:r w:rsidRPr="00034C3E">
              <w:rPr>
                <w:sz w:val="28"/>
                <w:lang w:val="vi-VN"/>
              </w:rPr>
              <w:t>-</w:t>
            </w:r>
            <w:r w:rsidRPr="00034C3E">
              <w:rPr>
                <w:sz w:val="28"/>
              </w:rPr>
              <w:t>BGTVT</w:t>
            </w:r>
          </w:p>
          <w:p w:rsidR="00AD35E8" w:rsidRPr="00034C3E" w:rsidRDefault="00AD35E8" w:rsidP="002D23BC">
            <w:pPr>
              <w:widowControl w:val="0"/>
              <w:spacing w:before="120" w:line="360" w:lineRule="exact"/>
              <w:jc w:val="both"/>
              <w:rPr>
                <w:strike/>
                <w:sz w:val="22"/>
                <w:szCs w:val="28"/>
              </w:rPr>
            </w:pPr>
          </w:p>
        </w:tc>
        <w:tc>
          <w:tcPr>
            <w:tcW w:w="5846" w:type="dxa"/>
          </w:tcPr>
          <w:p w:rsidR="00AD35E8" w:rsidRPr="00034C3E" w:rsidRDefault="00AD35E8" w:rsidP="007042A2">
            <w:pPr>
              <w:pStyle w:val="Heading1"/>
              <w:keepNext w:val="0"/>
              <w:widowControl w:val="0"/>
              <w:spacing w:line="360" w:lineRule="exact"/>
              <w:jc w:val="center"/>
              <w:rPr>
                <w:sz w:val="26"/>
                <w:szCs w:val="26"/>
              </w:rPr>
            </w:pPr>
            <w:r w:rsidRPr="00034C3E">
              <w:rPr>
                <w:sz w:val="26"/>
                <w:szCs w:val="26"/>
              </w:rPr>
              <w:t>CỘNG HÒA XÃ HỘI CHỦ NGHĨA VIỆT NAM</w:t>
            </w:r>
          </w:p>
          <w:p w:rsidR="00AD35E8" w:rsidRPr="00034C3E" w:rsidRDefault="00AD35E8" w:rsidP="007042A2">
            <w:pPr>
              <w:widowControl w:val="0"/>
              <w:spacing w:line="360" w:lineRule="exact"/>
              <w:jc w:val="center"/>
              <w:rPr>
                <w:b/>
                <w:sz w:val="28"/>
              </w:rPr>
            </w:pPr>
            <w:r w:rsidRPr="00034C3E">
              <w:rPr>
                <w:b/>
                <w:sz w:val="26"/>
                <w:szCs w:val="28"/>
              </w:rPr>
              <w:t>Độc lập - Tự do - Hạnh phúc</w:t>
            </w:r>
          </w:p>
          <w:p w:rsidR="00AD35E8" w:rsidRPr="00034C3E" w:rsidRDefault="007C0DA5" w:rsidP="007042A2">
            <w:pPr>
              <w:widowControl w:val="0"/>
              <w:spacing w:before="240" w:line="360" w:lineRule="exact"/>
              <w:jc w:val="center"/>
              <w:rPr>
                <w:i/>
                <w:sz w:val="28"/>
                <w:szCs w:val="28"/>
              </w:rPr>
            </w:pPr>
            <w:r w:rsidRPr="00034C3E">
              <w:rPr>
                <w:noProof/>
              </w:rPr>
              <mc:AlternateContent>
                <mc:Choice Requires="wps">
                  <w:drawing>
                    <wp:anchor distT="4294967289" distB="4294967289" distL="114300" distR="114300" simplePos="0" relativeHeight="251657216" behindDoc="0" locked="0" layoutInCell="1" allowOverlap="1" wp14:anchorId="119F2BE8" wp14:editId="22640BAB">
                      <wp:simplePos x="0" y="0"/>
                      <wp:positionH relativeFrom="column">
                        <wp:posOffset>796290</wp:posOffset>
                      </wp:positionH>
                      <wp:positionV relativeFrom="paragraph">
                        <wp:posOffset>60325</wp:posOffset>
                      </wp:positionV>
                      <wp:extent cx="1971675" cy="0"/>
                      <wp:effectExtent l="0" t="0" r="28575"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7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91A0E" id="Line 8" o:spid="_x0000_s1026" style="position:absolute;z-index:251657216;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62.7pt,4.75pt" to="21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">
                      <o:lock v:ext="edit" shapetype="f"/>
                    </v:line>
                  </w:pict>
                </mc:Fallback>
              </mc:AlternateContent>
            </w:r>
            <w:r w:rsidR="00AD35E8" w:rsidRPr="00034C3E">
              <w:rPr>
                <w:i/>
                <w:sz w:val="28"/>
                <w:szCs w:val="28"/>
              </w:rPr>
              <w:t xml:space="preserve">           Hà Nội, ngày </w:t>
            </w:r>
            <w:r w:rsidR="00262816" w:rsidRPr="00034C3E">
              <w:rPr>
                <w:i/>
                <w:sz w:val="28"/>
                <w:szCs w:val="28"/>
              </w:rPr>
              <w:t xml:space="preserve">      </w:t>
            </w:r>
            <w:r w:rsidR="00AD35E8" w:rsidRPr="00034C3E">
              <w:rPr>
                <w:i/>
                <w:sz w:val="28"/>
                <w:szCs w:val="28"/>
              </w:rPr>
              <w:t xml:space="preserve"> tháng </w:t>
            </w:r>
            <w:r w:rsidR="00262816" w:rsidRPr="00034C3E">
              <w:rPr>
                <w:i/>
                <w:sz w:val="28"/>
                <w:szCs w:val="28"/>
              </w:rPr>
              <w:t xml:space="preserve">     </w:t>
            </w:r>
            <w:r w:rsidR="00AD35E8" w:rsidRPr="00034C3E">
              <w:rPr>
                <w:i/>
                <w:sz w:val="28"/>
                <w:szCs w:val="28"/>
              </w:rPr>
              <w:t xml:space="preserve"> năm 2021</w:t>
            </w:r>
          </w:p>
        </w:tc>
      </w:tr>
    </w:tbl>
    <w:p w:rsidR="001F3AFE" w:rsidRPr="00034C3E" w:rsidRDefault="00262816" w:rsidP="002D23BC">
      <w:pPr>
        <w:widowControl w:val="0"/>
        <w:spacing w:before="120" w:line="360" w:lineRule="exact"/>
        <w:rPr>
          <w:b/>
          <w:sz w:val="28"/>
          <w:szCs w:val="28"/>
        </w:rPr>
      </w:pPr>
      <w:r w:rsidRPr="00034C3E">
        <w:rPr>
          <w:b/>
          <w:sz w:val="28"/>
          <w:szCs w:val="28"/>
        </w:rPr>
        <w:t xml:space="preserve">    </w:t>
      </w:r>
      <w:r w:rsidRPr="007F47E1">
        <w:rPr>
          <w:b/>
          <w:color w:val="FF0000"/>
          <w:sz w:val="28"/>
          <w:szCs w:val="28"/>
          <w:highlight w:val="yellow"/>
        </w:rPr>
        <w:t>DỰ THẢO</w:t>
      </w:r>
      <w:r w:rsidR="00361EC2" w:rsidRPr="007F47E1">
        <w:rPr>
          <w:b/>
          <w:color w:val="FF0000"/>
          <w:sz w:val="28"/>
          <w:szCs w:val="28"/>
          <w:highlight w:val="yellow"/>
        </w:rPr>
        <w:t xml:space="preserve"> </w:t>
      </w:r>
      <w:r w:rsidR="00DA1679">
        <w:rPr>
          <w:b/>
          <w:color w:val="FF0000"/>
          <w:sz w:val="28"/>
          <w:szCs w:val="28"/>
          <w:highlight w:val="yellow"/>
        </w:rPr>
        <w:t>ngày</w:t>
      </w:r>
      <w:r w:rsidR="00344260" w:rsidRPr="007F47E1">
        <w:rPr>
          <w:b/>
          <w:color w:val="FF0000"/>
          <w:sz w:val="28"/>
          <w:szCs w:val="28"/>
          <w:highlight w:val="yellow"/>
        </w:rPr>
        <w:t xml:space="preserve"> </w:t>
      </w:r>
      <w:r w:rsidR="00A65A06" w:rsidRPr="007F47E1">
        <w:rPr>
          <w:b/>
          <w:color w:val="FF0000"/>
          <w:sz w:val="28"/>
          <w:szCs w:val="28"/>
          <w:highlight w:val="yellow"/>
        </w:rPr>
        <w:t>2</w:t>
      </w:r>
      <w:r w:rsidR="001052E0" w:rsidRPr="007F47E1">
        <w:rPr>
          <w:b/>
          <w:color w:val="FF0000"/>
          <w:sz w:val="28"/>
          <w:szCs w:val="28"/>
          <w:highlight w:val="yellow"/>
        </w:rPr>
        <w:t>4</w:t>
      </w:r>
      <w:r w:rsidR="00361EC2" w:rsidRPr="007F47E1">
        <w:rPr>
          <w:b/>
          <w:color w:val="FF0000"/>
          <w:sz w:val="28"/>
          <w:szCs w:val="28"/>
          <w:highlight w:val="yellow"/>
        </w:rPr>
        <w:t>.9.2021</w:t>
      </w:r>
    </w:p>
    <w:p w:rsidR="009736F9" w:rsidRPr="00034C3E" w:rsidRDefault="00DA62BD" w:rsidP="002D23BC">
      <w:pPr>
        <w:widowControl w:val="0"/>
        <w:spacing w:before="120" w:line="360" w:lineRule="exact"/>
        <w:jc w:val="center"/>
        <w:rPr>
          <w:b/>
          <w:sz w:val="28"/>
          <w:szCs w:val="28"/>
          <w:lang w:val="vi-VN"/>
        </w:rPr>
      </w:pPr>
      <w:r w:rsidRPr="00034C3E">
        <w:rPr>
          <w:b/>
          <w:sz w:val="28"/>
          <w:szCs w:val="28"/>
        </w:rPr>
        <w:t>KẾ HOẠC</w:t>
      </w:r>
      <w:r w:rsidR="004803D5" w:rsidRPr="00034C3E">
        <w:rPr>
          <w:b/>
          <w:sz w:val="28"/>
          <w:szCs w:val="28"/>
          <w:lang w:val="vi-VN"/>
        </w:rPr>
        <w:t>H</w:t>
      </w:r>
    </w:p>
    <w:p w:rsidR="00B10B6D" w:rsidRPr="00034C3E" w:rsidRDefault="00154720" w:rsidP="002D23BC">
      <w:pPr>
        <w:pStyle w:val="Normal1"/>
        <w:widowControl w:val="0"/>
        <w:spacing w:before="120" w:line="360" w:lineRule="exact"/>
        <w:ind w:left="284" w:right="282"/>
        <w:jc w:val="center"/>
        <w:rPr>
          <w:rFonts w:asciiTheme="majorHAnsi" w:hAnsiTheme="majorHAnsi" w:cstheme="majorHAnsi"/>
          <w:b/>
          <w:color w:val="auto"/>
          <w:sz w:val="28"/>
          <w:szCs w:val="28"/>
          <w:lang w:val="en-US"/>
        </w:rPr>
      </w:pPr>
      <w:r w:rsidRPr="00034C3E">
        <w:rPr>
          <w:rFonts w:asciiTheme="majorHAnsi" w:hAnsiTheme="majorHAnsi" w:cstheme="majorHAnsi"/>
          <w:b/>
          <w:color w:val="auto"/>
          <w:sz w:val="28"/>
          <w:szCs w:val="28"/>
          <w:shd w:val="clear" w:color="auto" w:fill="FFFFFF"/>
          <w:lang w:val="en-US"/>
        </w:rPr>
        <w:t>T</w:t>
      </w:r>
      <w:r w:rsidRPr="00034C3E">
        <w:rPr>
          <w:rFonts w:asciiTheme="majorHAnsi" w:hAnsiTheme="majorHAnsi" w:cstheme="majorHAnsi"/>
          <w:b/>
          <w:color w:val="auto"/>
          <w:sz w:val="28"/>
          <w:szCs w:val="28"/>
          <w:shd w:val="clear" w:color="auto" w:fill="FFFFFF"/>
        </w:rPr>
        <w:t xml:space="preserve">ổ chức hoạt động vận tải </w:t>
      </w:r>
      <w:r w:rsidR="004974B9" w:rsidRPr="00034C3E">
        <w:rPr>
          <w:rFonts w:asciiTheme="majorHAnsi" w:hAnsiTheme="majorHAnsi" w:cstheme="majorHAnsi"/>
          <w:b/>
          <w:color w:val="auto"/>
          <w:sz w:val="28"/>
          <w:szCs w:val="28"/>
          <w:shd w:val="clear" w:color="auto" w:fill="FFFFFF"/>
          <w:lang w:val="en-US"/>
        </w:rPr>
        <w:t xml:space="preserve">hành khách </w:t>
      </w:r>
      <w:r w:rsidRPr="00034C3E">
        <w:rPr>
          <w:rFonts w:asciiTheme="majorHAnsi" w:hAnsiTheme="majorHAnsi" w:cstheme="majorHAnsi"/>
          <w:b/>
          <w:color w:val="auto"/>
          <w:sz w:val="28"/>
          <w:szCs w:val="28"/>
          <w:shd w:val="clear" w:color="auto" w:fill="FFFFFF"/>
        </w:rPr>
        <w:t xml:space="preserve">của 5 lĩnh vực (đường bộ, đường sắt, đường thủy nội địa, hàng hải, hàng không) </w:t>
      </w:r>
      <w:r w:rsidRPr="00034C3E">
        <w:rPr>
          <w:rFonts w:asciiTheme="majorHAnsi" w:hAnsiTheme="majorHAnsi" w:cstheme="majorHAnsi"/>
          <w:b/>
          <w:color w:val="auto"/>
          <w:sz w:val="28"/>
          <w:szCs w:val="28"/>
          <w:shd w:val="clear" w:color="auto" w:fill="FFFFFF"/>
          <w:lang w:val="en-US"/>
        </w:rPr>
        <w:t>trong thời gian</w:t>
      </w:r>
      <w:r w:rsidRPr="00034C3E">
        <w:rPr>
          <w:rFonts w:asciiTheme="majorHAnsi" w:hAnsiTheme="majorHAnsi" w:cstheme="majorHAnsi"/>
          <w:b/>
          <w:color w:val="auto"/>
          <w:sz w:val="28"/>
          <w:szCs w:val="28"/>
          <w:shd w:val="clear" w:color="auto" w:fill="FFFFFF"/>
        </w:rPr>
        <w:t xml:space="preserve"> các địa phương nới lỏng biện pháp </w:t>
      </w:r>
      <w:r w:rsidR="007977B6" w:rsidRPr="00034C3E">
        <w:rPr>
          <w:rFonts w:asciiTheme="majorHAnsi" w:hAnsiTheme="majorHAnsi" w:cstheme="majorHAnsi"/>
          <w:b/>
          <w:color w:val="auto"/>
          <w:sz w:val="28"/>
          <w:szCs w:val="28"/>
          <w:shd w:val="clear" w:color="auto" w:fill="FFFFFF"/>
          <w:lang w:val="en-US"/>
        </w:rPr>
        <w:t xml:space="preserve">phòng, chống </w:t>
      </w:r>
      <w:r w:rsidR="007977B6" w:rsidRPr="00034C3E">
        <w:rPr>
          <w:rFonts w:asciiTheme="majorHAnsi" w:hAnsiTheme="majorHAnsi" w:cstheme="majorHAnsi"/>
          <w:b/>
          <w:color w:val="auto"/>
          <w:sz w:val="28"/>
          <w:szCs w:val="28"/>
          <w:shd w:val="clear" w:color="auto" w:fill="FFFFFF"/>
        </w:rPr>
        <w:t xml:space="preserve">dịch </w:t>
      </w:r>
      <w:r w:rsidR="007977B6" w:rsidRPr="00034C3E">
        <w:rPr>
          <w:rFonts w:asciiTheme="majorHAnsi" w:hAnsiTheme="majorHAnsi" w:cstheme="majorHAnsi"/>
          <w:b/>
          <w:color w:val="auto"/>
          <w:sz w:val="28"/>
          <w:szCs w:val="28"/>
          <w:shd w:val="clear" w:color="auto" w:fill="FFFFFF"/>
          <w:lang w:val="en-US"/>
        </w:rPr>
        <w:t>Covid-19</w:t>
      </w:r>
    </w:p>
    <w:p w:rsidR="001F3AFE" w:rsidRPr="00034C3E" w:rsidRDefault="001F3AFE" w:rsidP="002D23BC">
      <w:pPr>
        <w:pStyle w:val="Normal1"/>
        <w:widowControl w:val="0"/>
        <w:spacing w:before="120" w:line="360" w:lineRule="exact"/>
        <w:ind w:left="284" w:right="282"/>
        <w:jc w:val="center"/>
        <w:rPr>
          <w:rFonts w:ascii="Times New Roman" w:hAnsi="Times New Roman" w:cs="Times New Roman"/>
          <w:color w:val="auto"/>
          <w:sz w:val="28"/>
          <w:szCs w:val="28"/>
        </w:rPr>
      </w:pPr>
    </w:p>
    <w:p w:rsidR="00895931" w:rsidRPr="00034C3E" w:rsidRDefault="00895931" w:rsidP="002D23BC">
      <w:pPr>
        <w:widowControl w:val="0"/>
        <w:spacing w:before="120" w:line="360" w:lineRule="exact"/>
        <w:ind w:firstLine="680"/>
        <w:jc w:val="both"/>
        <w:rPr>
          <w:sz w:val="28"/>
          <w:szCs w:val="28"/>
          <w:lang w:val="vi-VN"/>
        </w:rPr>
      </w:pPr>
      <w:r w:rsidRPr="00034C3E">
        <w:rPr>
          <w:sz w:val="28"/>
          <w:szCs w:val="28"/>
          <w:lang w:val="vi-VN"/>
        </w:rPr>
        <w:t>Căn cứ Nghị quyết số 86/NQ-CP ngày 06</w:t>
      </w:r>
      <w:r w:rsidR="005716EF" w:rsidRPr="00034C3E">
        <w:rPr>
          <w:sz w:val="28"/>
          <w:szCs w:val="28"/>
        </w:rPr>
        <w:t>/</w:t>
      </w:r>
      <w:r w:rsidRPr="00034C3E">
        <w:rPr>
          <w:sz w:val="28"/>
          <w:szCs w:val="28"/>
          <w:lang w:val="vi-VN"/>
        </w:rPr>
        <w:t>8</w:t>
      </w:r>
      <w:r w:rsidR="005716EF" w:rsidRPr="00034C3E">
        <w:rPr>
          <w:sz w:val="28"/>
          <w:szCs w:val="28"/>
        </w:rPr>
        <w:t>/</w:t>
      </w:r>
      <w:r w:rsidRPr="00034C3E">
        <w:rPr>
          <w:sz w:val="28"/>
          <w:szCs w:val="28"/>
          <w:lang w:val="vi-VN"/>
        </w:rPr>
        <w:t xml:space="preserve">2021 của Chính phủ về các giải pháp cấp bách phòng, chống dịch bệnh </w:t>
      </w:r>
      <w:r w:rsidR="00F42ACB" w:rsidRPr="00034C3E">
        <w:rPr>
          <w:sz w:val="28"/>
          <w:szCs w:val="28"/>
          <w:lang w:val="vi-VN"/>
        </w:rPr>
        <w:t>Co</w:t>
      </w:r>
      <w:r w:rsidR="003B5D22" w:rsidRPr="00034C3E">
        <w:rPr>
          <w:sz w:val="28"/>
          <w:szCs w:val="28"/>
          <w:lang w:val="vi-VN"/>
        </w:rPr>
        <w:t>vid-</w:t>
      </w:r>
      <w:r w:rsidR="00F42ACB" w:rsidRPr="00034C3E">
        <w:rPr>
          <w:sz w:val="28"/>
          <w:szCs w:val="28"/>
          <w:lang w:val="vi-VN"/>
        </w:rPr>
        <w:t>19</w:t>
      </w:r>
      <w:r w:rsidRPr="00034C3E">
        <w:rPr>
          <w:sz w:val="28"/>
          <w:szCs w:val="28"/>
          <w:lang w:val="vi-VN"/>
        </w:rPr>
        <w:t xml:space="preserve"> để thực hiện Nghị quyết số 30/2021/QH15 ngày 28</w:t>
      </w:r>
      <w:r w:rsidR="005716EF" w:rsidRPr="00034C3E">
        <w:rPr>
          <w:sz w:val="28"/>
          <w:szCs w:val="28"/>
        </w:rPr>
        <w:t>/</w:t>
      </w:r>
      <w:r w:rsidR="005716EF" w:rsidRPr="00034C3E">
        <w:rPr>
          <w:sz w:val="28"/>
          <w:szCs w:val="28"/>
          <w:lang w:val="vi-VN"/>
        </w:rPr>
        <w:t>7/</w:t>
      </w:r>
      <w:r w:rsidRPr="00034C3E">
        <w:rPr>
          <w:sz w:val="28"/>
          <w:szCs w:val="28"/>
          <w:lang w:val="vi-VN"/>
        </w:rPr>
        <w:t>2021 của Quốc hội khoá XV;</w:t>
      </w:r>
    </w:p>
    <w:p w:rsidR="00895931" w:rsidRPr="00034C3E" w:rsidRDefault="00895931" w:rsidP="002D23BC">
      <w:pPr>
        <w:widowControl w:val="0"/>
        <w:spacing w:before="120" w:line="360" w:lineRule="exact"/>
        <w:ind w:firstLine="680"/>
        <w:jc w:val="both"/>
        <w:rPr>
          <w:sz w:val="28"/>
          <w:szCs w:val="28"/>
          <w:lang w:val="vi-VN"/>
        </w:rPr>
      </w:pPr>
      <w:r w:rsidRPr="00034C3E">
        <w:rPr>
          <w:sz w:val="28"/>
          <w:szCs w:val="28"/>
          <w:lang w:val="vi-VN"/>
        </w:rPr>
        <w:t xml:space="preserve">Căn cứ </w:t>
      </w:r>
      <w:r w:rsidR="006F4C1E" w:rsidRPr="00034C3E">
        <w:rPr>
          <w:sz w:val="28"/>
          <w:szCs w:val="28"/>
        </w:rPr>
        <w:t xml:space="preserve">các </w:t>
      </w:r>
      <w:r w:rsidRPr="00034C3E">
        <w:rPr>
          <w:sz w:val="28"/>
          <w:szCs w:val="28"/>
          <w:lang w:val="vi-VN"/>
        </w:rPr>
        <w:t xml:space="preserve">Chỉ thị </w:t>
      </w:r>
      <w:r w:rsidR="001F03B4" w:rsidRPr="00034C3E">
        <w:rPr>
          <w:sz w:val="28"/>
          <w:szCs w:val="28"/>
        </w:rPr>
        <w:t xml:space="preserve">của Thủ tướng Chính phủ </w:t>
      </w:r>
      <w:r w:rsidRPr="00034C3E">
        <w:rPr>
          <w:sz w:val="28"/>
          <w:szCs w:val="28"/>
          <w:lang w:val="vi-VN"/>
        </w:rPr>
        <w:t>số</w:t>
      </w:r>
      <w:r w:rsidR="001F03B4" w:rsidRPr="00034C3E">
        <w:rPr>
          <w:sz w:val="28"/>
          <w:szCs w:val="28"/>
        </w:rPr>
        <w:t>: 15/CT-TTg ngày 17/3/2020 về quyết liệt thực hiện cao điểm phòng, chống dịch Covid-19,</w:t>
      </w:r>
      <w:r w:rsidRPr="00034C3E">
        <w:rPr>
          <w:sz w:val="28"/>
          <w:szCs w:val="28"/>
          <w:lang w:val="vi-VN"/>
        </w:rPr>
        <w:t xml:space="preserve"> 16/CT-TTg ngày 31/3/2020 về thực hiện các biện pháp cấp bách phòng, chống dịch </w:t>
      </w:r>
      <w:r w:rsidR="00F42ACB" w:rsidRPr="00034C3E">
        <w:rPr>
          <w:sz w:val="28"/>
          <w:szCs w:val="28"/>
          <w:lang w:val="vi-VN"/>
        </w:rPr>
        <w:t>Covid-</w:t>
      </w:r>
      <w:r w:rsidR="00F42ACB" w:rsidRPr="00034C3E">
        <w:rPr>
          <w:sz w:val="28"/>
          <w:szCs w:val="28"/>
        </w:rPr>
        <w:t>1</w:t>
      </w:r>
      <w:r w:rsidR="00F42ACB" w:rsidRPr="00034C3E">
        <w:rPr>
          <w:sz w:val="28"/>
          <w:szCs w:val="28"/>
          <w:lang w:val="vi-VN"/>
        </w:rPr>
        <w:t>9</w:t>
      </w:r>
      <w:r w:rsidR="001F03B4" w:rsidRPr="00034C3E">
        <w:rPr>
          <w:sz w:val="28"/>
          <w:szCs w:val="28"/>
        </w:rPr>
        <w:t>,</w:t>
      </w:r>
      <w:r w:rsidR="00BE56BD" w:rsidRPr="00034C3E">
        <w:rPr>
          <w:sz w:val="28"/>
          <w:szCs w:val="28"/>
        </w:rPr>
        <w:t xml:space="preserve"> </w:t>
      </w:r>
      <w:r w:rsidR="001F03B4" w:rsidRPr="00034C3E">
        <w:rPr>
          <w:sz w:val="28"/>
          <w:szCs w:val="28"/>
        </w:rPr>
        <w:t>số 19/CT-TTg ngày 24/4/2020 về tiếp tục thực hiện các biện pháp phòng, chống dịch Covid-19</w:t>
      </w:r>
      <w:r w:rsidR="001F03B4" w:rsidRPr="00034C3E">
        <w:rPr>
          <w:sz w:val="28"/>
          <w:szCs w:val="28"/>
          <w:lang w:val="vi-VN"/>
        </w:rPr>
        <w:t xml:space="preserve"> </w:t>
      </w:r>
      <w:r w:rsidR="00BE56BD" w:rsidRPr="00034C3E">
        <w:rPr>
          <w:sz w:val="28"/>
          <w:szCs w:val="28"/>
        </w:rPr>
        <w:t>(</w:t>
      </w:r>
      <w:r w:rsidR="00AA0F39" w:rsidRPr="00034C3E">
        <w:rPr>
          <w:sz w:val="28"/>
          <w:szCs w:val="28"/>
        </w:rPr>
        <w:t xml:space="preserve">sau đây gọi là </w:t>
      </w:r>
      <w:r w:rsidR="00BE56BD" w:rsidRPr="00034C3E">
        <w:rPr>
          <w:sz w:val="28"/>
          <w:szCs w:val="28"/>
          <w:lang w:val="vi-VN"/>
        </w:rPr>
        <w:t>Chỉ thị số 1</w:t>
      </w:r>
      <w:r w:rsidR="001F03B4" w:rsidRPr="00034C3E">
        <w:rPr>
          <w:sz w:val="28"/>
          <w:szCs w:val="28"/>
        </w:rPr>
        <w:t>5; Chỉ thị số 16; Chỉ thị số 19</w:t>
      </w:r>
      <w:r w:rsidR="00BE56BD" w:rsidRPr="00034C3E">
        <w:rPr>
          <w:sz w:val="28"/>
          <w:szCs w:val="28"/>
        </w:rPr>
        <w:t>)</w:t>
      </w:r>
      <w:r w:rsidRPr="00034C3E">
        <w:rPr>
          <w:sz w:val="28"/>
          <w:szCs w:val="28"/>
          <w:lang w:val="vi-VN"/>
        </w:rPr>
        <w:t>;</w:t>
      </w:r>
    </w:p>
    <w:p w:rsidR="00730A43" w:rsidRPr="00034C3E" w:rsidRDefault="00730A43" w:rsidP="002D23BC">
      <w:pPr>
        <w:widowControl w:val="0"/>
        <w:spacing w:before="120" w:line="360" w:lineRule="exact"/>
        <w:ind w:firstLine="680"/>
        <w:jc w:val="both"/>
        <w:rPr>
          <w:sz w:val="28"/>
          <w:szCs w:val="28"/>
          <w:lang w:val="vi-VN"/>
        </w:rPr>
      </w:pPr>
      <w:r w:rsidRPr="00034C3E">
        <w:rPr>
          <w:sz w:val="28"/>
          <w:szCs w:val="28"/>
          <w:lang w:val="vi-VN"/>
        </w:rPr>
        <w:t xml:space="preserve">Căn cứ </w:t>
      </w:r>
      <w:r w:rsidR="001F03B4" w:rsidRPr="00034C3E">
        <w:rPr>
          <w:sz w:val="28"/>
          <w:szCs w:val="28"/>
        </w:rPr>
        <w:t xml:space="preserve">các </w:t>
      </w:r>
      <w:r w:rsidRPr="00034C3E">
        <w:rPr>
          <w:sz w:val="28"/>
          <w:szCs w:val="28"/>
          <w:lang w:val="vi-VN"/>
        </w:rPr>
        <w:t xml:space="preserve">Công điện </w:t>
      </w:r>
      <w:r w:rsidR="001F03B4" w:rsidRPr="00034C3E">
        <w:rPr>
          <w:sz w:val="28"/>
          <w:szCs w:val="28"/>
          <w:lang w:val="vi-VN"/>
        </w:rPr>
        <w:t xml:space="preserve">của Thủ tướng Chính </w:t>
      </w:r>
      <w:r w:rsidR="007B5484" w:rsidRPr="00034C3E">
        <w:rPr>
          <w:sz w:val="28"/>
          <w:szCs w:val="28"/>
        </w:rPr>
        <w:t xml:space="preserve">phủ </w:t>
      </w:r>
      <w:r w:rsidRPr="00034C3E">
        <w:rPr>
          <w:sz w:val="28"/>
          <w:szCs w:val="28"/>
          <w:lang w:val="vi-VN"/>
        </w:rPr>
        <w:t>số</w:t>
      </w:r>
      <w:r w:rsidR="001F03B4" w:rsidRPr="00034C3E">
        <w:rPr>
          <w:sz w:val="28"/>
          <w:szCs w:val="28"/>
        </w:rPr>
        <w:t>:</w:t>
      </w:r>
      <w:r w:rsidR="007B5484" w:rsidRPr="00034C3E">
        <w:rPr>
          <w:sz w:val="28"/>
          <w:szCs w:val="28"/>
          <w:lang w:val="vi-VN"/>
        </w:rPr>
        <w:t xml:space="preserve"> 1099/CĐ-TTg ngày 22/8/2021 </w:t>
      </w:r>
      <w:r w:rsidRPr="00034C3E">
        <w:rPr>
          <w:sz w:val="28"/>
          <w:szCs w:val="28"/>
          <w:lang w:val="vi-VN"/>
        </w:rPr>
        <w:t xml:space="preserve">về tăng cường giãn cách xã hội và các biện pháp phòng, chống dịch </w:t>
      </w:r>
      <w:r w:rsidR="00F42ACB" w:rsidRPr="00034C3E">
        <w:rPr>
          <w:sz w:val="28"/>
          <w:szCs w:val="28"/>
          <w:lang w:val="vi-VN"/>
        </w:rPr>
        <w:t>Covid-19</w:t>
      </w:r>
      <w:r w:rsidR="001F03B4" w:rsidRPr="00034C3E">
        <w:rPr>
          <w:sz w:val="28"/>
          <w:szCs w:val="28"/>
        </w:rPr>
        <w:t>;</w:t>
      </w:r>
      <w:r w:rsidR="00BE56BD" w:rsidRPr="00034C3E">
        <w:rPr>
          <w:sz w:val="28"/>
          <w:szCs w:val="28"/>
        </w:rPr>
        <w:t xml:space="preserve"> </w:t>
      </w:r>
      <w:r w:rsidR="001F03B4" w:rsidRPr="00034C3E">
        <w:rPr>
          <w:sz w:val="28"/>
          <w:szCs w:val="28"/>
          <w:lang w:val="vi-VN"/>
        </w:rPr>
        <w:t>1102/CĐ-TTg ngày 23</w:t>
      </w:r>
      <w:r w:rsidR="001F03B4" w:rsidRPr="00034C3E">
        <w:rPr>
          <w:sz w:val="28"/>
          <w:szCs w:val="28"/>
        </w:rPr>
        <w:t>/</w:t>
      </w:r>
      <w:r w:rsidR="001F03B4" w:rsidRPr="00034C3E">
        <w:rPr>
          <w:sz w:val="28"/>
          <w:szCs w:val="28"/>
          <w:lang w:val="vi-VN"/>
        </w:rPr>
        <w:t>8</w:t>
      </w:r>
      <w:r w:rsidR="001F03B4" w:rsidRPr="00034C3E">
        <w:rPr>
          <w:sz w:val="28"/>
          <w:szCs w:val="28"/>
        </w:rPr>
        <w:t>/</w:t>
      </w:r>
      <w:r w:rsidR="001F03B4" w:rsidRPr="00034C3E">
        <w:rPr>
          <w:sz w:val="28"/>
          <w:szCs w:val="28"/>
          <w:lang w:val="vi-VN"/>
        </w:rPr>
        <w:t>2021 về việc tăng cường các biện pháp phòng, chống dịch Covid-</w:t>
      </w:r>
      <w:r w:rsidR="001F03B4" w:rsidRPr="00034C3E">
        <w:rPr>
          <w:sz w:val="28"/>
          <w:szCs w:val="28"/>
        </w:rPr>
        <w:t>1</w:t>
      </w:r>
      <w:r w:rsidR="001F03B4" w:rsidRPr="00034C3E">
        <w:rPr>
          <w:sz w:val="28"/>
          <w:szCs w:val="28"/>
          <w:lang w:val="vi-VN"/>
        </w:rPr>
        <w:t>9 trên toàn quốc</w:t>
      </w:r>
      <w:r w:rsidRPr="00034C3E">
        <w:rPr>
          <w:sz w:val="28"/>
          <w:szCs w:val="28"/>
          <w:lang w:val="vi-VN"/>
        </w:rPr>
        <w:t>;</w:t>
      </w:r>
    </w:p>
    <w:p w:rsidR="00730A43" w:rsidRPr="00034C3E" w:rsidRDefault="00730A43" w:rsidP="002D23BC">
      <w:pPr>
        <w:widowControl w:val="0"/>
        <w:spacing w:before="120" w:line="360" w:lineRule="exact"/>
        <w:ind w:firstLine="680"/>
        <w:jc w:val="both"/>
        <w:rPr>
          <w:rFonts w:asciiTheme="majorHAnsi" w:hAnsiTheme="majorHAnsi" w:cstheme="majorHAnsi"/>
          <w:sz w:val="28"/>
          <w:szCs w:val="28"/>
          <w:lang w:val="vi-VN"/>
        </w:rPr>
      </w:pPr>
      <w:r w:rsidRPr="00034C3E">
        <w:rPr>
          <w:rFonts w:asciiTheme="majorHAnsi" w:hAnsiTheme="majorHAnsi" w:cstheme="majorHAnsi"/>
          <w:sz w:val="28"/>
          <w:szCs w:val="28"/>
          <w:lang w:val="vi-VN"/>
        </w:rPr>
        <w:t>Bộ Giao thông vận tải</w:t>
      </w:r>
      <w:r w:rsidR="00AD35E8" w:rsidRPr="00034C3E">
        <w:rPr>
          <w:rFonts w:asciiTheme="majorHAnsi" w:hAnsiTheme="majorHAnsi" w:cstheme="majorHAnsi"/>
          <w:sz w:val="28"/>
          <w:szCs w:val="28"/>
          <w:lang w:val="vi-VN"/>
        </w:rPr>
        <w:t xml:space="preserve"> (GTVT) </w:t>
      </w:r>
      <w:r w:rsidRPr="00034C3E">
        <w:rPr>
          <w:rFonts w:asciiTheme="majorHAnsi" w:hAnsiTheme="majorHAnsi" w:cstheme="majorHAnsi"/>
          <w:sz w:val="28"/>
          <w:szCs w:val="28"/>
          <w:lang w:val="vi-VN"/>
        </w:rPr>
        <w:t xml:space="preserve">ban hành </w:t>
      </w:r>
      <w:r w:rsidR="008C7CAC" w:rsidRPr="00034C3E">
        <w:rPr>
          <w:rFonts w:asciiTheme="majorHAnsi" w:hAnsiTheme="majorHAnsi" w:cstheme="majorHAnsi"/>
          <w:sz w:val="28"/>
          <w:szCs w:val="28"/>
        </w:rPr>
        <w:t xml:space="preserve">Kế hoạch </w:t>
      </w:r>
      <w:r w:rsidR="00662771" w:rsidRPr="00034C3E">
        <w:rPr>
          <w:rFonts w:asciiTheme="majorHAnsi" w:hAnsiTheme="majorHAnsi" w:cstheme="majorHAnsi"/>
          <w:sz w:val="28"/>
          <w:szCs w:val="28"/>
          <w:shd w:val="clear" w:color="auto" w:fill="FFFFFF"/>
        </w:rPr>
        <w:t>t</w:t>
      </w:r>
      <w:r w:rsidR="00751B2D" w:rsidRPr="00034C3E">
        <w:rPr>
          <w:rFonts w:asciiTheme="majorHAnsi" w:hAnsiTheme="majorHAnsi" w:cstheme="majorHAnsi"/>
          <w:sz w:val="28"/>
          <w:szCs w:val="28"/>
          <w:shd w:val="clear" w:color="auto" w:fill="FFFFFF"/>
        </w:rPr>
        <w:t>ổ chức hoạt động vận tải</w:t>
      </w:r>
      <w:r w:rsidR="004974B9" w:rsidRPr="00034C3E">
        <w:rPr>
          <w:rFonts w:asciiTheme="majorHAnsi" w:hAnsiTheme="majorHAnsi" w:cstheme="majorHAnsi"/>
          <w:sz w:val="28"/>
          <w:szCs w:val="28"/>
          <w:shd w:val="clear" w:color="auto" w:fill="FFFFFF"/>
        </w:rPr>
        <w:t xml:space="preserve"> hành khách</w:t>
      </w:r>
      <w:r w:rsidR="00751B2D" w:rsidRPr="00034C3E">
        <w:rPr>
          <w:rFonts w:asciiTheme="majorHAnsi" w:hAnsiTheme="majorHAnsi" w:cstheme="majorHAnsi"/>
          <w:sz w:val="28"/>
          <w:szCs w:val="28"/>
          <w:shd w:val="clear" w:color="auto" w:fill="FFFFFF"/>
        </w:rPr>
        <w:t xml:space="preserve"> của 5 lĩnh vực (đường bộ, đường sắt, đường thủy nội địa, hàng hải, hàng không) trong thời gian các địa phương nới lỏng biện pháp </w:t>
      </w:r>
      <w:r w:rsidR="008A240F" w:rsidRPr="00034C3E">
        <w:rPr>
          <w:rFonts w:asciiTheme="majorHAnsi" w:hAnsiTheme="majorHAnsi" w:cstheme="majorHAnsi"/>
          <w:sz w:val="28"/>
          <w:szCs w:val="28"/>
          <w:shd w:val="clear" w:color="auto" w:fill="FFFFFF"/>
        </w:rPr>
        <w:t xml:space="preserve">phòng, chống dịch Covid-19 </w:t>
      </w:r>
      <w:r w:rsidR="002557DF" w:rsidRPr="00034C3E">
        <w:rPr>
          <w:rFonts w:asciiTheme="majorHAnsi" w:hAnsiTheme="majorHAnsi" w:cstheme="majorHAnsi"/>
          <w:sz w:val="28"/>
          <w:szCs w:val="28"/>
        </w:rPr>
        <w:t xml:space="preserve">(sau đây gọi là </w:t>
      </w:r>
      <w:r w:rsidR="00EE20B0" w:rsidRPr="00034C3E">
        <w:rPr>
          <w:rFonts w:asciiTheme="majorHAnsi" w:hAnsiTheme="majorHAnsi" w:cstheme="majorHAnsi"/>
          <w:sz w:val="28"/>
          <w:szCs w:val="28"/>
        </w:rPr>
        <w:t>Kế hoạch</w:t>
      </w:r>
      <w:r w:rsidR="002557DF" w:rsidRPr="00034C3E">
        <w:rPr>
          <w:rFonts w:asciiTheme="majorHAnsi" w:hAnsiTheme="majorHAnsi" w:cstheme="majorHAnsi"/>
          <w:sz w:val="28"/>
          <w:szCs w:val="28"/>
        </w:rPr>
        <w:t>)</w:t>
      </w:r>
      <w:r w:rsidR="008C7CAC" w:rsidRPr="00034C3E">
        <w:rPr>
          <w:rFonts w:asciiTheme="majorHAnsi" w:hAnsiTheme="majorHAnsi" w:cstheme="majorHAnsi"/>
          <w:sz w:val="28"/>
          <w:szCs w:val="28"/>
          <w:lang w:val="vi-VN"/>
        </w:rPr>
        <w:t xml:space="preserve">, </w:t>
      </w:r>
      <w:r w:rsidR="002719D9" w:rsidRPr="00034C3E">
        <w:rPr>
          <w:rFonts w:asciiTheme="majorHAnsi" w:hAnsiTheme="majorHAnsi" w:cstheme="majorHAnsi"/>
          <w:sz w:val="28"/>
          <w:szCs w:val="28"/>
          <w:lang w:val="vi-VN"/>
        </w:rPr>
        <w:t>như sau:</w:t>
      </w:r>
    </w:p>
    <w:p w:rsidR="00FD1054" w:rsidRPr="00034C3E" w:rsidRDefault="00FD1054" w:rsidP="002D23BC">
      <w:pPr>
        <w:widowControl w:val="0"/>
        <w:spacing w:before="120" w:line="360" w:lineRule="exact"/>
        <w:ind w:firstLine="680"/>
        <w:jc w:val="center"/>
        <w:rPr>
          <w:b/>
          <w:sz w:val="28"/>
          <w:szCs w:val="28"/>
        </w:rPr>
      </w:pPr>
    </w:p>
    <w:p w:rsidR="00FD1054" w:rsidRPr="00034C3E" w:rsidRDefault="00FD1054" w:rsidP="002D23BC">
      <w:pPr>
        <w:widowControl w:val="0"/>
        <w:spacing w:before="120" w:line="360" w:lineRule="exact"/>
        <w:ind w:firstLine="680"/>
        <w:jc w:val="center"/>
        <w:rPr>
          <w:b/>
          <w:sz w:val="28"/>
          <w:szCs w:val="28"/>
        </w:rPr>
      </w:pPr>
      <w:r w:rsidRPr="00034C3E">
        <w:rPr>
          <w:b/>
          <w:sz w:val="28"/>
          <w:szCs w:val="28"/>
        </w:rPr>
        <w:t xml:space="preserve">PHẦN </w:t>
      </w:r>
      <w:r w:rsidR="00DA62BD" w:rsidRPr="00034C3E">
        <w:rPr>
          <w:b/>
          <w:sz w:val="28"/>
          <w:szCs w:val="28"/>
        </w:rPr>
        <w:t>I</w:t>
      </w:r>
    </w:p>
    <w:p w:rsidR="00DA62BD" w:rsidRPr="00034C3E" w:rsidRDefault="00DA62BD" w:rsidP="002D23BC">
      <w:pPr>
        <w:widowControl w:val="0"/>
        <w:spacing w:before="120" w:line="360" w:lineRule="exact"/>
        <w:ind w:firstLine="680"/>
        <w:jc w:val="center"/>
        <w:rPr>
          <w:b/>
          <w:sz w:val="28"/>
          <w:szCs w:val="28"/>
          <w:lang w:val="vi-VN"/>
        </w:rPr>
      </w:pPr>
      <w:r w:rsidRPr="00034C3E">
        <w:rPr>
          <w:b/>
          <w:sz w:val="28"/>
          <w:szCs w:val="28"/>
        </w:rPr>
        <w:t>MỤC ĐÍCH</w:t>
      </w:r>
    </w:p>
    <w:p w:rsidR="008550E9" w:rsidRPr="00034C3E" w:rsidRDefault="008550E9" w:rsidP="002D23BC">
      <w:pPr>
        <w:widowControl w:val="0"/>
        <w:spacing w:before="120" w:line="360" w:lineRule="exact"/>
        <w:ind w:firstLine="680"/>
        <w:jc w:val="both"/>
        <w:rPr>
          <w:b/>
          <w:sz w:val="28"/>
          <w:szCs w:val="28"/>
          <w:lang w:val="vi-VN"/>
        </w:rPr>
      </w:pPr>
    </w:p>
    <w:p w:rsidR="00F473CF" w:rsidRPr="00034C3E" w:rsidRDefault="00845DEA" w:rsidP="002D23BC">
      <w:pPr>
        <w:widowControl w:val="0"/>
        <w:spacing w:before="120" w:line="360" w:lineRule="exact"/>
        <w:ind w:firstLine="680"/>
        <w:jc w:val="both"/>
        <w:rPr>
          <w:b/>
          <w:sz w:val="28"/>
          <w:szCs w:val="28"/>
        </w:rPr>
      </w:pPr>
      <w:r w:rsidRPr="00034C3E">
        <w:rPr>
          <w:b/>
          <w:sz w:val="28"/>
          <w:szCs w:val="28"/>
          <w:lang w:val="vi-VN"/>
        </w:rPr>
        <w:tab/>
      </w:r>
      <w:r w:rsidR="00F46206" w:rsidRPr="00034C3E">
        <w:rPr>
          <w:b/>
          <w:sz w:val="28"/>
          <w:szCs w:val="28"/>
        </w:rPr>
        <w:t>I</w:t>
      </w:r>
      <w:r w:rsidR="00F473CF" w:rsidRPr="00034C3E">
        <w:rPr>
          <w:b/>
          <w:sz w:val="28"/>
          <w:szCs w:val="28"/>
        </w:rPr>
        <w:t xml:space="preserve">. </w:t>
      </w:r>
      <w:r w:rsidR="00F46206" w:rsidRPr="00034C3E">
        <w:rPr>
          <w:b/>
          <w:sz w:val="28"/>
          <w:szCs w:val="28"/>
        </w:rPr>
        <w:t>MỤC ĐÍCH CHUNG</w:t>
      </w:r>
    </w:p>
    <w:p w:rsidR="004B3834" w:rsidRPr="00034C3E" w:rsidRDefault="00F46206" w:rsidP="002D23BC">
      <w:pPr>
        <w:widowControl w:val="0"/>
        <w:spacing w:before="120" w:line="360" w:lineRule="exact"/>
        <w:ind w:firstLine="680"/>
        <w:jc w:val="both"/>
        <w:rPr>
          <w:sz w:val="28"/>
          <w:szCs w:val="28"/>
        </w:rPr>
      </w:pPr>
      <w:r w:rsidRPr="00034C3E">
        <w:rPr>
          <w:sz w:val="28"/>
          <w:szCs w:val="28"/>
        </w:rPr>
        <w:t>K</w:t>
      </w:r>
      <w:r w:rsidR="00F473CF" w:rsidRPr="00034C3E">
        <w:rPr>
          <w:sz w:val="28"/>
          <w:szCs w:val="28"/>
        </w:rPr>
        <w:t>hôi phục lại hoạt động vận tải hành khách phù hợp với</w:t>
      </w:r>
      <w:r w:rsidRPr="00034C3E">
        <w:rPr>
          <w:sz w:val="28"/>
          <w:szCs w:val="28"/>
        </w:rPr>
        <w:t xml:space="preserve"> từng bước </w:t>
      </w:r>
      <w:r w:rsidRPr="00034C3E">
        <w:rPr>
          <w:rFonts w:asciiTheme="majorHAnsi" w:hAnsiTheme="majorHAnsi" w:cstheme="majorHAnsi"/>
          <w:sz w:val="28"/>
          <w:szCs w:val="28"/>
          <w:shd w:val="clear" w:color="auto" w:fill="FFFFFF"/>
        </w:rPr>
        <w:t>nới lỏng biện pháp phòng, chống dịch Covid-19</w:t>
      </w:r>
      <w:r w:rsidR="00F473CF" w:rsidRPr="00034C3E">
        <w:rPr>
          <w:sz w:val="28"/>
          <w:szCs w:val="28"/>
        </w:rPr>
        <w:t>; t</w:t>
      </w:r>
      <w:r w:rsidR="004B3834" w:rsidRPr="00034C3E">
        <w:rPr>
          <w:sz w:val="28"/>
          <w:szCs w:val="28"/>
          <w:lang w:val="vi-VN"/>
        </w:rPr>
        <w:t>ạo điều kiện để vận chuyển</w:t>
      </w:r>
      <w:r w:rsidR="004B3834" w:rsidRPr="00034C3E">
        <w:rPr>
          <w:sz w:val="28"/>
          <w:szCs w:val="28"/>
        </w:rPr>
        <w:t xml:space="preserve"> hành khách phục vụ nhu cầu đi lại của nhân dân</w:t>
      </w:r>
      <w:r w:rsidR="004B3834" w:rsidRPr="00034C3E">
        <w:rPr>
          <w:sz w:val="28"/>
          <w:szCs w:val="28"/>
          <w:lang w:val="vi-VN"/>
        </w:rPr>
        <w:t>, bảo đảm an toàn, liên thông, thống nhất giữa các tỉnh, thành phố, địa bàn</w:t>
      </w:r>
      <w:r w:rsidR="00494D05" w:rsidRPr="00034C3E">
        <w:rPr>
          <w:sz w:val="28"/>
          <w:szCs w:val="28"/>
        </w:rPr>
        <w:t>.</w:t>
      </w:r>
    </w:p>
    <w:p w:rsidR="006B16FE" w:rsidRPr="00034C3E" w:rsidRDefault="00F46206" w:rsidP="002D23BC">
      <w:pPr>
        <w:widowControl w:val="0"/>
        <w:spacing w:before="120" w:line="360" w:lineRule="exact"/>
        <w:ind w:firstLine="680"/>
        <w:jc w:val="both"/>
        <w:rPr>
          <w:b/>
          <w:sz w:val="28"/>
          <w:szCs w:val="28"/>
        </w:rPr>
      </w:pPr>
      <w:r w:rsidRPr="00034C3E">
        <w:rPr>
          <w:b/>
          <w:sz w:val="28"/>
          <w:szCs w:val="28"/>
        </w:rPr>
        <w:lastRenderedPageBreak/>
        <w:t>II</w:t>
      </w:r>
      <w:r w:rsidR="00F473CF" w:rsidRPr="00034C3E">
        <w:rPr>
          <w:b/>
          <w:sz w:val="28"/>
          <w:szCs w:val="28"/>
        </w:rPr>
        <w:t>.</w:t>
      </w:r>
      <w:r w:rsidR="006B16FE" w:rsidRPr="00034C3E">
        <w:rPr>
          <w:b/>
          <w:sz w:val="28"/>
          <w:szCs w:val="28"/>
        </w:rPr>
        <w:t xml:space="preserve"> </w:t>
      </w:r>
      <w:r w:rsidRPr="00034C3E">
        <w:rPr>
          <w:b/>
          <w:sz w:val="28"/>
          <w:szCs w:val="28"/>
        </w:rPr>
        <w:t>MỤC ĐÍCH THEO LĨNH VỰC VẬN TẢI</w:t>
      </w:r>
    </w:p>
    <w:p w:rsidR="008E67AE" w:rsidRPr="00034C3E" w:rsidRDefault="00F46206" w:rsidP="002D23BC">
      <w:pPr>
        <w:widowControl w:val="0"/>
        <w:spacing w:before="120" w:line="360" w:lineRule="exact"/>
        <w:ind w:firstLine="680"/>
        <w:jc w:val="both"/>
        <w:rPr>
          <w:sz w:val="28"/>
          <w:szCs w:val="28"/>
        </w:rPr>
      </w:pPr>
      <w:r w:rsidRPr="00034C3E">
        <w:rPr>
          <w:sz w:val="28"/>
          <w:szCs w:val="28"/>
        </w:rPr>
        <w:t>1.</w:t>
      </w:r>
      <w:r w:rsidR="008E67AE" w:rsidRPr="00034C3E">
        <w:rPr>
          <w:sz w:val="28"/>
          <w:szCs w:val="28"/>
        </w:rPr>
        <w:t xml:space="preserve"> Vận tải đường bộ: </w:t>
      </w:r>
      <w:r w:rsidRPr="00034C3E">
        <w:rPr>
          <w:sz w:val="28"/>
          <w:szCs w:val="28"/>
        </w:rPr>
        <w:t>Đ</w:t>
      </w:r>
      <w:r w:rsidR="004B3834" w:rsidRPr="00034C3E">
        <w:rPr>
          <w:sz w:val="28"/>
          <w:szCs w:val="28"/>
        </w:rPr>
        <w:t xml:space="preserve">ảm bảo kết nối hoạt động vận tải </w:t>
      </w:r>
      <w:r w:rsidR="004974B9" w:rsidRPr="00034C3E">
        <w:rPr>
          <w:sz w:val="28"/>
          <w:szCs w:val="28"/>
        </w:rPr>
        <w:t xml:space="preserve">hành khách bằng </w:t>
      </w:r>
      <w:r w:rsidR="004B3834" w:rsidRPr="00034C3E">
        <w:rPr>
          <w:sz w:val="28"/>
          <w:szCs w:val="28"/>
        </w:rPr>
        <w:t>đường bộ giữa các tỉnh, thành phố</w:t>
      </w:r>
      <w:r w:rsidRPr="00034C3E">
        <w:rPr>
          <w:sz w:val="28"/>
          <w:szCs w:val="28"/>
        </w:rPr>
        <w:t>; t</w:t>
      </w:r>
      <w:r w:rsidR="004974B9" w:rsidRPr="00034C3E">
        <w:rPr>
          <w:sz w:val="28"/>
          <w:szCs w:val="28"/>
        </w:rPr>
        <w:t xml:space="preserve">ổ chức vận tải hành khách </w:t>
      </w:r>
      <w:r w:rsidR="00175029" w:rsidRPr="00034C3E">
        <w:rPr>
          <w:sz w:val="28"/>
          <w:szCs w:val="28"/>
        </w:rPr>
        <w:t xml:space="preserve">bằng đường bộ </w:t>
      </w:r>
      <w:r w:rsidR="004974B9" w:rsidRPr="00034C3E">
        <w:rPr>
          <w:sz w:val="28"/>
          <w:szCs w:val="28"/>
        </w:rPr>
        <w:t>phục vụ kết nối liên thông giữa các cảng hàng không, nhà ga, bến tàu, bến xe, đáp ứng nhu cầu đi lại của người dân khi sử dụng các loại hình phương tiện khác nhau.</w:t>
      </w:r>
    </w:p>
    <w:p w:rsidR="007E205F" w:rsidRPr="00034C3E" w:rsidRDefault="00F46206" w:rsidP="002D23BC">
      <w:pPr>
        <w:widowControl w:val="0"/>
        <w:spacing w:before="120" w:line="360" w:lineRule="exact"/>
        <w:ind w:firstLine="680"/>
        <w:jc w:val="both"/>
        <w:rPr>
          <w:sz w:val="28"/>
          <w:szCs w:val="28"/>
        </w:rPr>
      </w:pPr>
      <w:r w:rsidRPr="00034C3E">
        <w:rPr>
          <w:sz w:val="28"/>
          <w:szCs w:val="28"/>
        </w:rPr>
        <w:t>2.</w:t>
      </w:r>
      <w:r w:rsidR="008E67AE" w:rsidRPr="00034C3E">
        <w:rPr>
          <w:sz w:val="28"/>
          <w:szCs w:val="28"/>
        </w:rPr>
        <w:t xml:space="preserve"> Vận tải đường thủy nội địa: </w:t>
      </w:r>
      <w:r w:rsidR="007E205F" w:rsidRPr="00034C3E">
        <w:rPr>
          <w:sz w:val="28"/>
          <w:szCs w:val="28"/>
        </w:rPr>
        <w:t>Tổ chức hoạt động vận tải đường thủy nội địa</w:t>
      </w:r>
      <w:r w:rsidR="00AC72F0" w:rsidRPr="00034C3E">
        <w:rPr>
          <w:sz w:val="28"/>
          <w:szCs w:val="28"/>
        </w:rPr>
        <w:t xml:space="preserve"> </w:t>
      </w:r>
      <w:r w:rsidR="007E205F" w:rsidRPr="00034C3E">
        <w:rPr>
          <w:sz w:val="28"/>
          <w:szCs w:val="28"/>
        </w:rPr>
        <w:t xml:space="preserve">đảm bảo thông suốt, an toàn để phục vụ nhu cầu đi lại của người dân, </w:t>
      </w:r>
      <w:r w:rsidR="00AC72F0" w:rsidRPr="00034C3E">
        <w:rPr>
          <w:sz w:val="28"/>
          <w:szCs w:val="28"/>
        </w:rPr>
        <w:t>đặc biệt là khu vực đồng bằng sô</w:t>
      </w:r>
      <w:r w:rsidR="007E205F" w:rsidRPr="00034C3E">
        <w:rPr>
          <w:sz w:val="28"/>
          <w:szCs w:val="28"/>
        </w:rPr>
        <w:t>ng Cửu Long, kết nối đi lại với các đảo, huyện đảo.</w:t>
      </w:r>
    </w:p>
    <w:p w:rsidR="003A6CCF" w:rsidRPr="00034C3E" w:rsidRDefault="003A6CCF" w:rsidP="003A6CCF">
      <w:pPr>
        <w:widowControl w:val="0"/>
        <w:spacing w:before="120" w:line="360" w:lineRule="exact"/>
        <w:ind w:firstLine="680"/>
        <w:jc w:val="both"/>
        <w:rPr>
          <w:sz w:val="28"/>
          <w:szCs w:val="28"/>
        </w:rPr>
      </w:pPr>
      <w:r w:rsidRPr="00034C3E">
        <w:rPr>
          <w:sz w:val="28"/>
          <w:szCs w:val="28"/>
        </w:rPr>
        <w:t>3. Vận tải hàng hải: Tổ chức hoạt động vận tải đường biển truyến từ bờ ra đảo đảm bảo thông suốt, an toàn để phục vụ nhu cầu đi lại của người dân.</w:t>
      </w:r>
    </w:p>
    <w:p w:rsidR="004003DC" w:rsidRPr="00034C3E" w:rsidRDefault="003A6CCF" w:rsidP="002D23BC">
      <w:pPr>
        <w:widowControl w:val="0"/>
        <w:spacing w:before="120" w:line="360" w:lineRule="exact"/>
        <w:ind w:firstLine="720"/>
        <w:jc w:val="both"/>
        <w:rPr>
          <w:sz w:val="28"/>
          <w:szCs w:val="28"/>
        </w:rPr>
      </w:pPr>
      <w:r w:rsidRPr="00034C3E">
        <w:rPr>
          <w:sz w:val="28"/>
          <w:szCs w:val="28"/>
        </w:rPr>
        <w:t>4</w:t>
      </w:r>
      <w:r w:rsidR="00E139D8" w:rsidRPr="00034C3E">
        <w:rPr>
          <w:sz w:val="28"/>
          <w:szCs w:val="28"/>
        </w:rPr>
        <w:t>.</w:t>
      </w:r>
      <w:r w:rsidR="008E67AE" w:rsidRPr="00034C3E">
        <w:rPr>
          <w:sz w:val="28"/>
          <w:szCs w:val="28"/>
        </w:rPr>
        <w:t xml:space="preserve"> Vận tải hàng không: </w:t>
      </w:r>
      <w:r w:rsidR="004003DC" w:rsidRPr="00034C3E">
        <w:rPr>
          <w:sz w:val="28"/>
          <w:szCs w:val="28"/>
        </w:rPr>
        <w:t>Duy trì hoạt động vận chuyển hàng không nội địa, thúc đẩy quá trình phục hồi kinh tế trong điều kiện đảm bảo công tác phòng, chống dịch Covid-19</w:t>
      </w:r>
      <w:r w:rsidR="003A7F02" w:rsidRPr="00034C3E">
        <w:rPr>
          <w:sz w:val="28"/>
          <w:szCs w:val="28"/>
        </w:rPr>
        <w:t>.</w:t>
      </w:r>
    </w:p>
    <w:p w:rsidR="008C7E0C" w:rsidRPr="00034C3E" w:rsidRDefault="003A6CCF" w:rsidP="002D23BC">
      <w:pPr>
        <w:widowControl w:val="0"/>
        <w:spacing w:before="120" w:line="360" w:lineRule="exact"/>
        <w:ind w:firstLine="680"/>
        <w:jc w:val="both"/>
        <w:rPr>
          <w:sz w:val="28"/>
          <w:szCs w:val="28"/>
        </w:rPr>
      </w:pPr>
      <w:r w:rsidRPr="00034C3E">
        <w:rPr>
          <w:sz w:val="28"/>
          <w:szCs w:val="28"/>
        </w:rPr>
        <w:t>5</w:t>
      </w:r>
      <w:r w:rsidR="00E139D8" w:rsidRPr="00034C3E">
        <w:rPr>
          <w:sz w:val="28"/>
          <w:szCs w:val="28"/>
        </w:rPr>
        <w:t>.</w:t>
      </w:r>
      <w:r w:rsidR="008E67AE" w:rsidRPr="00034C3E">
        <w:rPr>
          <w:sz w:val="28"/>
          <w:szCs w:val="28"/>
        </w:rPr>
        <w:t xml:space="preserve"> Vận tải đường sắt: </w:t>
      </w:r>
      <w:r w:rsidR="00600CFE" w:rsidRPr="00034C3E">
        <w:rPr>
          <w:sz w:val="28"/>
          <w:szCs w:val="28"/>
        </w:rPr>
        <w:t>Khôi phục các tuyến vận tải hành khách bằng đường sắt</w:t>
      </w:r>
      <w:r w:rsidR="00E139D8" w:rsidRPr="00034C3E">
        <w:rPr>
          <w:sz w:val="28"/>
          <w:szCs w:val="28"/>
        </w:rPr>
        <w:t xml:space="preserve">, </w:t>
      </w:r>
      <w:r w:rsidR="00600CFE" w:rsidRPr="00034C3E">
        <w:rPr>
          <w:sz w:val="28"/>
          <w:szCs w:val="28"/>
        </w:rPr>
        <w:t xml:space="preserve">góp </w:t>
      </w:r>
      <w:r w:rsidR="008E67AE" w:rsidRPr="00034C3E">
        <w:rPr>
          <w:sz w:val="28"/>
          <w:szCs w:val="28"/>
        </w:rPr>
        <w:t xml:space="preserve">phần </w:t>
      </w:r>
      <w:r w:rsidR="00600CFE" w:rsidRPr="00034C3E">
        <w:rPr>
          <w:sz w:val="28"/>
          <w:szCs w:val="28"/>
        </w:rPr>
        <w:t xml:space="preserve">phục vụ hành khách đi chặng tuyến đường dài.  </w:t>
      </w:r>
    </w:p>
    <w:p w:rsidR="00F473CF" w:rsidRPr="00034C3E" w:rsidRDefault="00F473CF" w:rsidP="002D23BC">
      <w:pPr>
        <w:widowControl w:val="0"/>
        <w:spacing w:before="120" w:line="360" w:lineRule="exact"/>
        <w:ind w:firstLine="680"/>
        <w:jc w:val="center"/>
        <w:rPr>
          <w:b/>
          <w:sz w:val="28"/>
          <w:szCs w:val="28"/>
        </w:rPr>
      </w:pPr>
    </w:p>
    <w:p w:rsidR="00FD1054" w:rsidRPr="00034C3E" w:rsidRDefault="00FD1054" w:rsidP="002D23BC">
      <w:pPr>
        <w:widowControl w:val="0"/>
        <w:spacing w:before="120" w:line="360" w:lineRule="exact"/>
        <w:jc w:val="center"/>
        <w:rPr>
          <w:b/>
          <w:sz w:val="28"/>
          <w:szCs w:val="28"/>
        </w:rPr>
      </w:pPr>
      <w:r w:rsidRPr="00034C3E">
        <w:rPr>
          <w:b/>
          <w:sz w:val="28"/>
          <w:szCs w:val="28"/>
        </w:rPr>
        <w:t xml:space="preserve">PHẦN </w:t>
      </w:r>
      <w:r w:rsidR="00DA62BD" w:rsidRPr="00034C3E">
        <w:rPr>
          <w:b/>
          <w:sz w:val="28"/>
          <w:szCs w:val="28"/>
        </w:rPr>
        <w:t>II</w:t>
      </w:r>
    </w:p>
    <w:p w:rsidR="00B907D8" w:rsidRPr="00034C3E" w:rsidRDefault="00BB3C49" w:rsidP="002D23BC">
      <w:pPr>
        <w:widowControl w:val="0"/>
        <w:spacing w:before="120" w:line="360" w:lineRule="exact"/>
        <w:jc w:val="center"/>
        <w:rPr>
          <w:b/>
          <w:bCs/>
          <w:sz w:val="28"/>
          <w:szCs w:val="28"/>
        </w:rPr>
      </w:pPr>
      <w:r w:rsidRPr="00034C3E">
        <w:rPr>
          <w:b/>
          <w:bCs/>
          <w:sz w:val="28"/>
          <w:szCs w:val="28"/>
        </w:rPr>
        <w:t xml:space="preserve">TỔ CHỨC </w:t>
      </w:r>
      <w:r w:rsidR="003A7F02" w:rsidRPr="00034C3E">
        <w:rPr>
          <w:b/>
          <w:bCs/>
          <w:sz w:val="28"/>
          <w:szCs w:val="28"/>
        </w:rPr>
        <w:t xml:space="preserve">HOẠT ĐỘNG VẬN TẢI HÀNH KHÁCH </w:t>
      </w:r>
      <w:r w:rsidR="00986CAC" w:rsidRPr="00034C3E">
        <w:rPr>
          <w:b/>
          <w:bCs/>
          <w:sz w:val="28"/>
          <w:szCs w:val="28"/>
        </w:rPr>
        <w:t>KHI TỪNG BƯỚC NỚI LỎNG CÁC BIỆN PHÁP</w:t>
      </w:r>
      <w:r w:rsidR="003A7F02" w:rsidRPr="00034C3E">
        <w:rPr>
          <w:b/>
          <w:bCs/>
          <w:sz w:val="28"/>
          <w:szCs w:val="28"/>
        </w:rPr>
        <w:t xml:space="preserve"> </w:t>
      </w:r>
      <w:r w:rsidR="00FD1054" w:rsidRPr="00034C3E">
        <w:rPr>
          <w:b/>
          <w:bCs/>
          <w:sz w:val="28"/>
          <w:szCs w:val="28"/>
        </w:rPr>
        <w:t>PHÒNG CHỐNG</w:t>
      </w:r>
      <w:r w:rsidR="00C24DE2" w:rsidRPr="00034C3E">
        <w:rPr>
          <w:b/>
          <w:bCs/>
          <w:sz w:val="28"/>
          <w:szCs w:val="28"/>
        </w:rPr>
        <w:t>,</w:t>
      </w:r>
      <w:r w:rsidR="00FD1054" w:rsidRPr="00034C3E">
        <w:rPr>
          <w:b/>
          <w:bCs/>
          <w:sz w:val="28"/>
          <w:szCs w:val="28"/>
        </w:rPr>
        <w:t xml:space="preserve"> DỊCH COVID-19</w:t>
      </w:r>
    </w:p>
    <w:p w:rsidR="00C24DE2" w:rsidRPr="00034C3E" w:rsidRDefault="00C24DE2" w:rsidP="002D23BC">
      <w:pPr>
        <w:widowControl w:val="0"/>
        <w:spacing w:before="120" w:line="360" w:lineRule="exact"/>
        <w:jc w:val="center"/>
        <w:rPr>
          <w:b/>
          <w:bCs/>
          <w:sz w:val="28"/>
          <w:szCs w:val="28"/>
        </w:rPr>
      </w:pPr>
    </w:p>
    <w:p w:rsidR="00600CFE" w:rsidRPr="00034C3E" w:rsidRDefault="00600CFE" w:rsidP="002D23BC">
      <w:pPr>
        <w:widowControl w:val="0"/>
        <w:spacing w:before="120" w:line="360" w:lineRule="exact"/>
        <w:ind w:firstLine="567"/>
        <w:jc w:val="both"/>
        <w:rPr>
          <w:b/>
          <w:bCs/>
          <w:sz w:val="28"/>
          <w:szCs w:val="28"/>
        </w:rPr>
      </w:pPr>
      <w:r w:rsidRPr="00034C3E">
        <w:rPr>
          <w:b/>
          <w:bCs/>
          <w:sz w:val="28"/>
          <w:szCs w:val="28"/>
        </w:rPr>
        <w:t>I. CÁC NGUYÊN TẮC CHUNG</w:t>
      </w:r>
    </w:p>
    <w:p w:rsidR="00600CFE" w:rsidRPr="00034C3E" w:rsidRDefault="00175029" w:rsidP="002D23BC">
      <w:pPr>
        <w:widowControl w:val="0"/>
        <w:spacing w:before="120" w:line="360" w:lineRule="exact"/>
        <w:ind w:firstLine="567"/>
        <w:jc w:val="both"/>
        <w:rPr>
          <w:sz w:val="28"/>
          <w:szCs w:val="28"/>
        </w:rPr>
      </w:pPr>
      <w:r w:rsidRPr="00034C3E">
        <w:rPr>
          <w:sz w:val="28"/>
          <w:szCs w:val="28"/>
        </w:rPr>
        <w:t xml:space="preserve">1. Tại các địa phương </w:t>
      </w:r>
      <w:r w:rsidR="003D2E96" w:rsidRPr="00034C3E">
        <w:rPr>
          <w:sz w:val="28"/>
          <w:szCs w:val="28"/>
        </w:rPr>
        <w:t>hoặc</w:t>
      </w:r>
      <w:r w:rsidR="003A7F02" w:rsidRPr="00034C3E">
        <w:rPr>
          <w:sz w:val="28"/>
          <w:szCs w:val="28"/>
        </w:rPr>
        <w:t xml:space="preserve"> địa bàn </w:t>
      </w:r>
      <w:r w:rsidRPr="00034C3E">
        <w:rPr>
          <w:sz w:val="28"/>
          <w:szCs w:val="28"/>
        </w:rPr>
        <w:t xml:space="preserve">đang thực hiện </w:t>
      </w:r>
      <w:r w:rsidR="002B7F87" w:rsidRPr="00034C3E">
        <w:rPr>
          <w:sz w:val="28"/>
          <w:szCs w:val="28"/>
        </w:rPr>
        <w:t>gi</w:t>
      </w:r>
      <w:r w:rsidRPr="00034C3E">
        <w:rPr>
          <w:sz w:val="28"/>
          <w:szCs w:val="28"/>
        </w:rPr>
        <w:t xml:space="preserve">ãn cách theo Chỉ thị </w:t>
      </w:r>
      <w:r w:rsidR="00F330FE" w:rsidRPr="00034C3E">
        <w:rPr>
          <w:sz w:val="28"/>
          <w:szCs w:val="28"/>
        </w:rPr>
        <w:t xml:space="preserve">số </w:t>
      </w:r>
      <w:r w:rsidR="006860D0" w:rsidRPr="00034C3E">
        <w:rPr>
          <w:sz w:val="28"/>
          <w:szCs w:val="28"/>
        </w:rPr>
        <w:t>1</w:t>
      </w:r>
      <w:r w:rsidR="002B7F87" w:rsidRPr="00034C3E">
        <w:rPr>
          <w:sz w:val="28"/>
          <w:szCs w:val="28"/>
        </w:rPr>
        <w:t>6</w:t>
      </w:r>
    </w:p>
    <w:p w:rsidR="00175029" w:rsidRPr="00034C3E" w:rsidRDefault="001B0C2B" w:rsidP="002D23BC">
      <w:pPr>
        <w:widowControl w:val="0"/>
        <w:spacing w:before="120" w:line="360" w:lineRule="exact"/>
        <w:ind w:firstLine="567"/>
        <w:jc w:val="both"/>
        <w:rPr>
          <w:sz w:val="28"/>
          <w:szCs w:val="28"/>
        </w:rPr>
      </w:pPr>
      <w:r w:rsidRPr="00034C3E">
        <w:rPr>
          <w:sz w:val="28"/>
          <w:szCs w:val="28"/>
        </w:rPr>
        <w:t>a)</w:t>
      </w:r>
      <w:r w:rsidR="00175029" w:rsidRPr="00034C3E">
        <w:rPr>
          <w:sz w:val="28"/>
          <w:szCs w:val="28"/>
        </w:rPr>
        <w:t xml:space="preserve"> Không tổ chức hoạt động vận tải hành khách phục vụ </w:t>
      </w:r>
      <w:r w:rsidR="00F330FE" w:rsidRPr="00034C3E">
        <w:rPr>
          <w:sz w:val="28"/>
          <w:szCs w:val="28"/>
        </w:rPr>
        <w:t xml:space="preserve">nhu cầu </w:t>
      </w:r>
      <w:r w:rsidR="00175029" w:rsidRPr="00034C3E">
        <w:rPr>
          <w:sz w:val="28"/>
          <w:szCs w:val="28"/>
        </w:rPr>
        <w:t>đi lại của người dân</w:t>
      </w:r>
      <w:r w:rsidR="00DA2B33" w:rsidRPr="00034C3E">
        <w:rPr>
          <w:sz w:val="28"/>
          <w:szCs w:val="28"/>
        </w:rPr>
        <w:t xml:space="preserve"> đang cư trú tại địa phương</w:t>
      </w:r>
      <w:r w:rsidR="007B549F" w:rsidRPr="00034C3E">
        <w:rPr>
          <w:sz w:val="28"/>
          <w:szCs w:val="28"/>
        </w:rPr>
        <w:t xml:space="preserve"> hoặc địa bàn</w:t>
      </w:r>
      <w:r w:rsidR="00175029" w:rsidRPr="00034C3E">
        <w:rPr>
          <w:sz w:val="28"/>
          <w:szCs w:val="28"/>
        </w:rPr>
        <w:t xml:space="preserve"> </w:t>
      </w:r>
      <w:r w:rsidR="00502224" w:rsidRPr="00034C3E">
        <w:rPr>
          <w:sz w:val="28"/>
          <w:szCs w:val="28"/>
        </w:rPr>
        <w:t>đang thực hiện</w:t>
      </w:r>
      <w:r w:rsidR="00175029" w:rsidRPr="00034C3E">
        <w:rPr>
          <w:sz w:val="28"/>
          <w:szCs w:val="28"/>
        </w:rPr>
        <w:t xml:space="preserve"> Chỉ thị </w:t>
      </w:r>
      <w:r w:rsidR="00502224" w:rsidRPr="00034C3E">
        <w:rPr>
          <w:sz w:val="28"/>
          <w:szCs w:val="28"/>
        </w:rPr>
        <w:t xml:space="preserve">số </w:t>
      </w:r>
      <w:r w:rsidR="00175029" w:rsidRPr="00034C3E">
        <w:rPr>
          <w:sz w:val="28"/>
          <w:szCs w:val="28"/>
        </w:rPr>
        <w:t>16</w:t>
      </w:r>
      <w:r w:rsidR="00502224" w:rsidRPr="00034C3E">
        <w:rPr>
          <w:sz w:val="28"/>
          <w:szCs w:val="28"/>
        </w:rPr>
        <w:t xml:space="preserve"> (trừ các trường hợp được cấp có thẩm cho phép)</w:t>
      </w:r>
      <w:r w:rsidR="007B549F" w:rsidRPr="00034C3E">
        <w:rPr>
          <w:sz w:val="28"/>
          <w:szCs w:val="28"/>
        </w:rPr>
        <w:t>;</w:t>
      </w:r>
    </w:p>
    <w:p w:rsidR="00F45F9E" w:rsidRPr="00034C3E" w:rsidRDefault="006338B1" w:rsidP="002D23BC">
      <w:pPr>
        <w:widowControl w:val="0"/>
        <w:spacing w:before="120" w:line="360" w:lineRule="exact"/>
        <w:ind w:firstLine="567"/>
        <w:jc w:val="both"/>
        <w:rPr>
          <w:sz w:val="28"/>
          <w:szCs w:val="28"/>
        </w:rPr>
      </w:pPr>
      <w:r w:rsidRPr="00034C3E">
        <w:rPr>
          <w:sz w:val="28"/>
          <w:szCs w:val="28"/>
        </w:rPr>
        <w:t>b</w:t>
      </w:r>
      <w:r w:rsidR="001B0C2B" w:rsidRPr="00034C3E">
        <w:rPr>
          <w:sz w:val="28"/>
          <w:szCs w:val="28"/>
        </w:rPr>
        <w:t>)</w:t>
      </w:r>
      <w:r w:rsidR="00F330FE" w:rsidRPr="00034C3E">
        <w:rPr>
          <w:sz w:val="28"/>
          <w:szCs w:val="28"/>
        </w:rPr>
        <w:t xml:space="preserve"> </w:t>
      </w:r>
      <w:r w:rsidRPr="00034C3E">
        <w:rPr>
          <w:sz w:val="28"/>
          <w:szCs w:val="28"/>
        </w:rPr>
        <w:t xml:space="preserve">Các cảng hàng không, ga đường sắt </w:t>
      </w:r>
      <w:r w:rsidR="0081301B" w:rsidRPr="00034C3E">
        <w:rPr>
          <w:sz w:val="28"/>
          <w:szCs w:val="28"/>
        </w:rPr>
        <w:t>trên địa bàn</w:t>
      </w:r>
      <w:r w:rsidRPr="00034C3E">
        <w:rPr>
          <w:sz w:val="28"/>
          <w:szCs w:val="28"/>
        </w:rPr>
        <w:t xml:space="preserve"> địa phương </w:t>
      </w:r>
      <w:r w:rsidR="00D61BAB" w:rsidRPr="00034C3E">
        <w:rPr>
          <w:sz w:val="28"/>
          <w:szCs w:val="28"/>
        </w:rPr>
        <w:t>đang thực hiện Chỉ thị số 16 được hoạt động</w:t>
      </w:r>
      <w:r w:rsidRPr="00034C3E">
        <w:rPr>
          <w:sz w:val="28"/>
          <w:szCs w:val="28"/>
        </w:rPr>
        <w:t xml:space="preserve"> </w:t>
      </w:r>
      <w:r w:rsidR="00074CA0" w:rsidRPr="00034C3E">
        <w:rPr>
          <w:sz w:val="28"/>
          <w:szCs w:val="28"/>
        </w:rPr>
        <w:t>và tiếp nhận hành khách để đi, đến các địa phương khác không áp dụng Chỉ thị số 16.</w:t>
      </w:r>
      <w:r w:rsidR="009E59D8" w:rsidRPr="00034C3E">
        <w:rPr>
          <w:sz w:val="28"/>
          <w:szCs w:val="28"/>
        </w:rPr>
        <w:t xml:space="preserve"> </w:t>
      </w:r>
    </w:p>
    <w:p w:rsidR="003A7F02" w:rsidRPr="00034C3E" w:rsidRDefault="003A7F02" w:rsidP="002D23BC">
      <w:pPr>
        <w:widowControl w:val="0"/>
        <w:spacing w:before="120" w:line="360" w:lineRule="exact"/>
        <w:ind w:firstLine="567"/>
        <w:jc w:val="both"/>
        <w:rPr>
          <w:sz w:val="28"/>
          <w:szCs w:val="28"/>
        </w:rPr>
      </w:pPr>
      <w:r w:rsidRPr="00034C3E">
        <w:rPr>
          <w:sz w:val="28"/>
          <w:szCs w:val="28"/>
        </w:rPr>
        <w:t>2.</w:t>
      </w:r>
      <w:r w:rsidR="00F45F9E" w:rsidRPr="00034C3E">
        <w:rPr>
          <w:sz w:val="28"/>
          <w:szCs w:val="28"/>
        </w:rPr>
        <w:t xml:space="preserve"> Tại các địa phương hoặc</w:t>
      </w:r>
      <w:r w:rsidRPr="00034C3E">
        <w:rPr>
          <w:sz w:val="28"/>
          <w:szCs w:val="28"/>
        </w:rPr>
        <w:t xml:space="preserve"> địa bàn đang thực hiện </w:t>
      </w:r>
      <w:r w:rsidR="00F45F9E" w:rsidRPr="00034C3E">
        <w:rPr>
          <w:sz w:val="28"/>
          <w:szCs w:val="28"/>
        </w:rPr>
        <w:t>gi</w:t>
      </w:r>
      <w:r w:rsidRPr="00034C3E">
        <w:rPr>
          <w:sz w:val="28"/>
          <w:szCs w:val="28"/>
        </w:rPr>
        <w:t xml:space="preserve">ãn cách theo Chỉ thị số 15, </w:t>
      </w:r>
      <w:r w:rsidR="00C70002" w:rsidRPr="00034C3E">
        <w:rPr>
          <w:sz w:val="28"/>
          <w:szCs w:val="28"/>
        </w:rPr>
        <w:t xml:space="preserve">Chị thị </w:t>
      </w:r>
      <w:r w:rsidRPr="00034C3E">
        <w:rPr>
          <w:sz w:val="28"/>
          <w:szCs w:val="28"/>
        </w:rPr>
        <w:t>số 19: Tổ chức vận tải hành khách theo mức độ hạn chế tỷ lệ % phương tiện kinh doanh vận tải</w:t>
      </w:r>
      <w:r w:rsidR="00541470" w:rsidRPr="00034C3E">
        <w:rPr>
          <w:sz w:val="28"/>
          <w:szCs w:val="28"/>
        </w:rPr>
        <w:t>, hành khách</w:t>
      </w:r>
      <w:r w:rsidRPr="00034C3E">
        <w:rPr>
          <w:sz w:val="28"/>
          <w:szCs w:val="28"/>
        </w:rPr>
        <w:t xml:space="preserve"> của từng phương thức vận tải. </w:t>
      </w:r>
    </w:p>
    <w:p w:rsidR="003A7F02" w:rsidRPr="00034C3E" w:rsidRDefault="003A7F02" w:rsidP="002D23BC">
      <w:pPr>
        <w:widowControl w:val="0"/>
        <w:spacing w:before="120" w:line="360" w:lineRule="exact"/>
        <w:ind w:firstLine="567"/>
        <w:jc w:val="both"/>
        <w:rPr>
          <w:sz w:val="28"/>
          <w:szCs w:val="28"/>
        </w:rPr>
      </w:pPr>
      <w:r w:rsidRPr="00034C3E">
        <w:rPr>
          <w:sz w:val="28"/>
          <w:szCs w:val="28"/>
        </w:rPr>
        <w:t>3. Tại các địa phương hoặc địa bàn đang thực hiện mức độ bình thường mới: Tổ chức vận tải hành khách hoạt động bình thường.</w:t>
      </w:r>
    </w:p>
    <w:p w:rsidR="00EE08B4" w:rsidRDefault="00C438A9" w:rsidP="00EE08B4">
      <w:pPr>
        <w:widowControl w:val="0"/>
        <w:spacing w:before="120" w:line="360" w:lineRule="exact"/>
        <w:ind w:firstLine="567"/>
        <w:jc w:val="both"/>
        <w:rPr>
          <w:sz w:val="28"/>
          <w:szCs w:val="28"/>
        </w:rPr>
      </w:pPr>
      <w:r w:rsidRPr="00BF75A0">
        <w:rPr>
          <w:sz w:val="28"/>
          <w:szCs w:val="28"/>
        </w:rPr>
        <w:t>4. Hành khách khi đi trên phương tiện vận tải (đi, đến địa phương hoặc địa bàn đang thực hiện giãn cách theo Chỉ thị số 15, Chị thị số 19) đáp ứng các yêu cầu</w:t>
      </w:r>
      <w:r w:rsidR="00866A0C">
        <w:rPr>
          <w:sz w:val="28"/>
          <w:szCs w:val="28"/>
        </w:rPr>
        <w:t xml:space="preserve"> sau</w:t>
      </w:r>
    </w:p>
    <w:p w:rsidR="00B17CA6" w:rsidRPr="00A617B5" w:rsidRDefault="00A617B5" w:rsidP="00EE08B4">
      <w:pPr>
        <w:widowControl w:val="0"/>
        <w:spacing w:before="120" w:line="360" w:lineRule="exact"/>
        <w:ind w:firstLine="567"/>
        <w:jc w:val="both"/>
        <w:rPr>
          <w:sz w:val="28"/>
          <w:szCs w:val="28"/>
        </w:rPr>
      </w:pPr>
      <w:r>
        <w:rPr>
          <w:sz w:val="28"/>
          <w:szCs w:val="28"/>
        </w:rPr>
        <w:lastRenderedPageBreak/>
        <w:t>a)</w:t>
      </w:r>
      <w:r w:rsidR="00EE08B4" w:rsidRPr="00A617B5">
        <w:rPr>
          <w:sz w:val="28"/>
          <w:szCs w:val="28"/>
        </w:rPr>
        <w:t xml:space="preserve"> T</w:t>
      </w:r>
      <w:r w:rsidR="00B17CA6" w:rsidRPr="00A617B5">
        <w:rPr>
          <w:sz w:val="28"/>
          <w:szCs w:val="28"/>
        </w:rPr>
        <w:t>hực hiện nghiêm “Nguyên tắc 5K”</w:t>
      </w:r>
      <w:r w:rsidR="00B17CA6" w:rsidRPr="00A617B5">
        <w:rPr>
          <w:sz w:val="28"/>
          <w:szCs w:val="28"/>
        </w:rPr>
        <w:t>;</w:t>
      </w:r>
      <w:r w:rsidR="00B17CA6" w:rsidRPr="00A617B5">
        <w:rPr>
          <w:sz w:val="28"/>
          <w:szCs w:val="28"/>
        </w:rPr>
        <w:t xml:space="preserve"> khai</w:t>
      </w:r>
      <w:r w:rsidR="00B17CA6" w:rsidRPr="00A617B5">
        <w:rPr>
          <w:sz w:val="28"/>
          <w:szCs w:val="28"/>
          <w:lang w:val="vi-VN"/>
        </w:rPr>
        <w:t xml:space="preserve"> báo y tế</w:t>
      </w:r>
      <w:r w:rsidR="00B17CA6" w:rsidRPr="00A617B5">
        <w:rPr>
          <w:sz w:val="28"/>
          <w:szCs w:val="28"/>
        </w:rPr>
        <w:t xml:space="preserve"> theo quy định của Bộ Y tế,</w:t>
      </w:r>
      <w:r w:rsidR="00B17CA6" w:rsidRPr="00A617B5">
        <w:rPr>
          <w:sz w:val="28"/>
          <w:szCs w:val="28"/>
          <w:lang w:val="vi-VN"/>
        </w:rPr>
        <w:t xml:space="preserve"> </w:t>
      </w:r>
      <w:r w:rsidR="00B17CA6" w:rsidRPr="00A617B5">
        <w:rPr>
          <w:sz w:val="28"/>
          <w:szCs w:val="28"/>
        </w:rPr>
        <w:t>đồng thời khai báo trên địa chỉ suckhoe.dancuquocgia.gov.vn;</w:t>
      </w:r>
    </w:p>
    <w:p w:rsidR="00B17CA6" w:rsidRPr="00A617B5" w:rsidRDefault="00A617B5" w:rsidP="00B17CA6">
      <w:pPr>
        <w:widowControl w:val="0"/>
        <w:spacing w:before="120" w:line="360" w:lineRule="exact"/>
        <w:ind w:firstLine="567"/>
        <w:jc w:val="both"/>
        <w:rPr>
          <w:sz w:val="28"/>
          <w:szCs w:val="28"/>
        </w:rPr>
      </w:pPr>
      <w:r>
        <w:rPr>
          <w:sz w:val="28"/>
          <w:szCs w:val="28"/>
        </w:rPr>
        <w:t>b)</w:t>
      </w:r>
      <w:r w:rsidR="00B17CA6" w:rsidRPr="00A617B5">
        <w:rPr>
          <w:sz w:val="28"/>
          <w:szCs w:val="28"/>
        </w:rPr>
        <w:t xml:space="preserve"> Thực hiện quy định</w:t>
      </w:r>
      <w:r w:rsidR="00EE08B4" w:rsidRPr="00A617B5">
        <w:rPr>
          <w:sz w:val="28"/>
          <w:szCs w:val="28"/>
        </w:rPr>
        <w:t xml:space="preserve"> về phòng, chống dịch Covid-19</w:t>
      </w:r>
      <w:r w:rsidR="00B17CA6" w:rsidRPr="00A617B5">
        <w:rPr>
          <w:sz w:val="28"/>
          <w:szCs w:val="28"/>
        </w:rPr>
        <w:t xml:space="preserve"> </w:t>
      </w:r>
      <w:r w:rsidR="00B17CA6" w:rsidRPr="00A617B5">
        <w:rPr>
          <w:sz w:val="28"/>
          <w:szCs w:val="28"/>
        </w:rPr>
        <w:t xml:space="preserve">đối với người tham gia giao thông </w:t>
      </w:r>
      <w:r w:rsidR="00EE08B4" w:rsidRPr="00A617B5">
        <w:rPr>
          <w:sz w:val="28"/>
          <w:szCs w:val="28"/>
        </w:rPr>
        <w:t>theo hướng dẫn</w:t>
      </w:r>
      <w:r w:rsidR="00B17CA6" w:rsidRPr="00A617B5">
        <w:rPr>
          <w:sz w:val="28"/>
          <w:szCs w:val="28"/>
        </w:rPr>
        <w:t xml:space="preserve"> của Bộ Y tế. </w:t>
      </w:r>
    </w:p>
    <w:p w:rsidR="00AD2696" w:rsidRPr="00BF75A0" w:rsidRDefault="00AD2696" w:rsidP="002D23BC">
      <w:pPr>
        <w:widowControl w:val="0"/>
        <w:spacing w:before="120" w:line="360" w:lineRule="exact"/>
        <w:ind w:firstLine="567"/>
        <w:jc w:val="both"/>
        <w:rPr>
          <w:sz w:val="28"/>
          <w:szCs w:val="28"/>
        </w:rPr>
      </w:pPr>
      <w:r w:rsidRPr="00BF75A0">
        <w:rPr>
          <w:sz w:val="28"/>
          <w:szCs w:val="28"/>
        </w:rPr>
        <w:t xml:space="preserve">5. Phương tiện vận chuyển hành khách phải thực hiện </w:t>
      </w:r>
      <w:r w:rsidR="006E4040" w:rsidRPr="00BF75A0">
        <w:rPr>
          <w:sz w:val="28"/>
          <w:szCs w:val="28"/>
        </w:rPr>
        <w:t xml:space="preserve">các biện pháp về phòng, chống dịch theo quy định của Bộ Y tế hoặc </w:t>
      </w:r>
      <w:r w:rsidR="00902F77" w:rsidRPr="00BF75A0">
        <w:rPr>
          <w:sz w:val="28"/>
          <w:szCs w:val="28"/>
        </w:rPr>
        <w:t xml:space="preserve">hướng dẫn của </w:t>
      </w:r>
      <w:r w:rsidR="006E4040" w:rsidRPr="00BF75A0">
        <w:rPr>
          <w:sz w:val="28"/>
          <w:szCs w:val="28"/>
        </w:rPr>
        <w:t>Bộ GTVT.</w:t>
      </w:r>
    </w:p>
    <w:p w:rsidR="00D97409" w:rsidRPr="00034C3E" w:rsidRDefault="00393EF6" w:rsidP="002D23BC">
      <w:pPr>
        <w:widowControl w:val="0"/>
        <w:spacing w:before="120" w:line="360" w:lineRule="exact"/>
        <w:ind w:firstLine="567"/>
        <w:jc w:val="both"/>
        <w:rPr>
          <w:b/>
          <w:sz w:val="28"/>
          <w:szCs w:val="28"/>
        </w:rPr>
      </w:pPr>
      <w:r w:rsidRPr="00034C3E">
        <w:rPr>
          <w:b/>
          <w:sz w:val="28"/>
          <w:szCs w:val="28"/>
        </w:rPr>
        <w:t>I</w:t>
      </w:r>
      <w:r w:rsidR="0098671C" w:rsidRPr="00034C3E">
        <w:rPr>
          <w:b/>
          <w:sz w:val="28"/>
          <w:szCs w:val="28"/>
        </w:rPr>
        <w:t>I</w:t>
      </w:r>
      <w:r w:rsidR="00DA62BD" w:rsidRPr="00034C3E">
        <w:rPr>
          <w:b/>
          <w:sz w:val="28"/>
          <w:szCs w:val="28"/>
        </w:rPr>
        <w:t xml:space="preserve">. </w:t>
      </w:r>
      <w:r w:rsidR="00D97409" w:rsidRPr="00034C3E">
        <w:rPr>
          <w:b/>
          <w:sz w:val="28"/>
          <w:szCs w:val="28"/>
        </w:rPr>
        <w:t>VẬN TẢI ĐƯỜNG BỘ</w:t>
      </w:r>
    </w:p>
    <w:p w:rsidR="00664A89" w:rsidRPr="00034C3E" w:rsidRDefault="00664A89" w:rsidP="002D23BC">
      <w:pPr>
        <w:widowControl w:val="0"/>
        <w:tabs>
          <w:tab w:val="left" w:pos="720"/>
          <w:tab w:val="left" w:pos="1020"/>
        </w:tabs>
        <w:spacing w:before="120" w:after="120" w:line="340" w:lineRule="exact"/>
        <w:ind w:firstLine="624"/>
        <w:jc w:val="both"/>
        <w:rPr>
          <w:spacing w:val="-4"/>
          <w:sz w:val="28"/>
        </w:rPr>
      </w:pPr>
      <w:r w:rsidRPr="00034C3E">
        <w:rPr>
          <w:spacing w:val="-4"/>
          <w:sz w:val="28"/>
        </w:rPr>
        <w:t>1. Đơn vị kinh doanh vận tải</w:t>
      </w:r>
    </w:p>
    <w:p w:rsidR="00D97409" w:rsidRPr="00034C3E" w:rsidRDefault="00664A89" w:rsidP="002D23BC">
      <w:pPr>
        <w:widowControl w:val="0"/>
        <w:tabs>
          <w:tab w:val="left" w:pos="720"/>
          <w:tab w:val="left" w:pos="1020"/>
        </w:tabs>
        <w:spacing w:before="120" w:after="120" w:line="340" w:lineRule="exact"/>
        <w:ind w:firstLine="624"/>
        <w:jc w:val="both"/>
        <w:rPr>
          <w:spacing w:val="-4"/>
          <w:sz w:val="28"/>
        </w:rPr>
      </w:pPr>
      <w:r w:rsidRPr="00034C3E">
        <w:rPr>
          <w:spacing w:val="-4"/>
          <w:sz w:val="28"/>
        </w:rPr>
        <w:t>a) Chịu trách nhiệm theo dõi, kiểm tra, giám sát chặt chẽ hoạt động của phương tiện, lái xe trong suốt quá trình vận chuyển;</w:t>
      </w:r>
      <w:r w:rsidR="00D97409" w:rsidRPr="00034C3E">
        <w:rPr>
          <w:spacing w:val="-4"/>
          <w:sz w:val="28"/>
        </w:rPr>
        <w:t xml:space="preserve"> trong đó tăng </w:t>
      </w:r>
      <w:r w:rsidR="00D97409" w:rsidRPr="00034C3E">
        <w:rPr>
          <w:rFonts w:eastAsia="Calibri"/>
          <w:sz w:val="28"/>
          <w:szCs w:val="28"/>
        </w:rPr>
        <w:t>cường kiểm tra, giám sát thông qua thiết bị giám sát hành trình, camera lắp trên xe ô tô kinh doanh vận tải.</w:t>
      </w:r>
    </w:p>
    <w:p w:rsidR="00664A89" w:rsidRPr="00034C3E" w:rsidRDefault="00664A89" w:rsidP="002D23BC">
      <w:pPr>
        <w:widowControl w:val="0"/>
        <w:tabs>
          <w:tab w:val="left" w:pos="720"/>
          <w:tab w:val="left" w:pos="1020"/>
        </w:tabs>
        <w:spacing w:before="120" w:after="120" w:line="340" w:lineRule="exact"/>
        <w:ind w:firstLine="624"/>
        <w:jc w:val="both"/>
        <w:rPr>
          <w:spacing w:val="-4"/>
          <w:sz w:val="28"/>
          <w:szCs w:val="28"/>
        </w:rPr>
      </w:pPr>
      <w:r w:rsidRPr="00034C3E">
        <w:rPr>
          <w:spacing w:val="-4"/>
          <w:sz w:val="28"/>
          <w:szCs w:val="28"/>
        </w:rPr>
        <w:t xml:space="preserve">b) </w:t>
      </w:r>
      <w:r w:rsidR="008353CC" w:rsidRPr="00034C3E">
        <w:rPr>
          <w:spacing w:val="-4"/>
          <w:sz w:val="28"/>
          <w:szCs w:val="28"/>
        </w:rPr>
        <w:t>B</w:t>
      </w:r>
      <w:r w:rsidRPr="00034C3E">
        <w:rPr>
          <w:spacing w:val="-4"/>
          <w:sz w:val="28"/>
          <w:szCs w:val="28"/>
          <w:lang w:val="vi-VN"/>
        </w:rPr>
        <w:t>ảo đảm phương tiện, lái xe hoạt động theo đúng hành trình</w:t>
      </w:r>
      <w:r w:rsidRPr="00034C3E">
        <w:rPr>
          <w:spacing w:val="-4"/>
          <w:sz w:val="28"/>
          <w:szCs w:val="28"/>
        </w:rPr>
        <w:t>,</w:t>
      </w:r>
      <w:r w:rsidRPr="00034C3E">
        <w:rPr>
          <w:spacing w:val="-4"/>
          <w:sz w:val="28"/>
          <w:szCs w:val="28"/>
          <w:lang w:val="vi-VN"/>
        </w:rPr>
        <w:t xml:space="preserve"> </w:t>
      </w:r>
      <w:r w:rsidRPr="00034C3E">
        <w:rPr>
          <w:spacing w:val="-4"/>
          <w:sz w:val="28"/>
          <w:szCs w:val="28"/>
        </w:rPr>
        <w:t>đối tượng</w:t>
      </w:r>
      <w:r w:rsidRPr="00034C3E">
        <w:rPr>
          <w:spacing w:val="-4"/>
          <w:sz w:val="28"/>
          <w:szCs w:val="28"/>
          <w:lang w:val="vi-VN"/>
        </w:rPr>
        <w:t xml:space="preserve"> vận chuyển</w:t>
      </w:r>
      <w:r w:rsidRPr="00034C3E">
        <w:rPr>
          <w:spacing w:val="-4"/>
          <w:sz w:val="28"/>
          <w:szCs w:val="28"/>
        </w:rPr>
        <w:t xml:space="preserve"> và tuân thủ các biện pháp phòng, chống dịch theo quy định;</w:t>
      </w:r>
    </w:p>
    <w:p w:rsidR="00664A89" w:rsidRPr="00034C3E" w:rsidRDefault="00664A89" w:rsidP="002D23BC">
      <w:pPr>
        <w:widowControl w:val="0"/>
        <w:tabs>
          <w:tab w:val="left" w:pos="720"/>
          <w:tab w:val="left" w:pos="1020"/>
        </w:tabs>
        <w:spacing w:before="120" w:after="120" w:line="340" w:lineRule="exact"/>
        <w:ind w:firstLine="624"/>
        <w:jc w:val="both"/>
        <w:rPr>
          <w:sz w:val="28"/>
          <w:szCs w:val="28"/>
          <w:lang w:val="vi-VN"/>
        </w:rPr>
      </w:pPr>
      <w:r w:rsidRPr="00034C3E">
        <w:rPr>
          <w:spacing w:val="-4"/>
          <w:sz w:val="28"/>
          <w:szCs w:val="28"/>
        </w:rPr>
        <w:t xml:space="preserve">c) </w:t>
      </w:r>
      <w:r w:rsidRPr="00034C3E">
        <w:rPr>
          <w:sz w:val="28"/>
          <w:szCs w:val="28"/>
        </w:rPr>
        <w:t>T</w:t>
      </w:r>
      <w:r w:rsidRPr="00034C3E">
        <w:rPr>
          <w:sz w:val="28"/>
          <w:szCs w:val="28"/>
          <w:lang w:val="vi-VN"/>
        </w:rPr>
        <w:t>hực hiện khử khuẩn phương tiện trước và ngay sau khi kết thúc hành trình</w:t>
      </w:r>
      <w:r w:rsidRPr="00034C3E">
        <w:rPr>
          <w:sz w:val="28"/>
          <w:szCs w:val="28"/>
        </w:rPr>
        <w:t xml:space="preserve"> theo hướng dẫn của Sở Y tế địa phương</w:t>
      </w:r>
      <w:r w:rsidR="00414A27">
        <w:rPr>
          <w:sz w:val="28"/>
          <w:szCs w:val="28"/>
          <w:lang w:val="vi-VN"/>
        </w:rPr>
        <w:t>;</w:t>
      </w:r>
    </w:p>
    <w:p w:rsidR="0077138B" w:rsidRDefault="0077138B" w:rsidP="002D23BC">
      <w:pPr>
        <w:widowControl w:val="0"/>
        <w:spacing w:before="40" w:after="40" w:line="288" w:lineRule="auto"/>
        <w:ind w:firstLine="624"/>
        <w:jc w:val="both"/>
        <w:rPr>
          <w:rFonts w:eastAsia="Calibri"/>
          <w:sz w:val="28"/>
          <w:szCs w:val="28"/>
        </w:rPr>
      </w:pPr>
      <w:r w:rsidRPr="00034C3E">
        <w:rPr>
          <w:rFonts w:eastAsia="Calibri"/>
          <w:sz w:val="28"/>
          <w:szCs w:val="28"/>
        </w:rPr>
        <w:t>d) Yêu cầu người lái xe, nhân viên phục vụ trên xe chỉ dừng đỗ dọc đường (ăn uống, vệ sinh) đúng các địa điểm đã ghi trong Lệnh vận chuyển hoặc Hợp đồng vận chuyển hành khách</w:t>
      </w:r>
      <w:r w:rsidR="00414A27">
        <w:rPr>
          <w:rFonts w:eastAsia="Calibri"/>
          <w:sz w:val="28"/>
          <w:szCs w:val="28"/>
        </w:rPr>
        <w:t>;</w:t>
      </w:r>
    </w:p>
    <w:p w:rsidR="00C16FF6" w:rsidRPr="00C16FF6" w:rsidRDefault="00C16FF6" w:rsidP="002D23BC">
      <w:pPr>
        <w:widowControl w:val="0"/>
        <w:spacing w:before="40" w:after="40" w:line="288" w:lineRule="auto"/>
        <w:ind w:firstLine="624"/>
        <w:jc w:val="both"/>
        <w:rPr>
          <w:rFonts w:eastAsia="Calibri"/>
          <w:sz w:val="28"/>
          <w:szCs w:val="28"/>
        </w:rPr>
      </w:pPr>
      <w:r w:rsidRPr="00B17D34">
        <w:rPr>
          <w:rFonts w:eastAsia="Calibri"/>
          <w:sz w:val="28"/>
          <w:szCs w:val="28"/>
        </w:rPr>
        <w:t xml:space="preserve">đ) Tổ chức xét nghiệm </w:t>
      </w:r>
      <w:r w:rsidRPr="00B17D34">
        <w:rPr>
          <w:sz w:val="28"/>
          <w:szCs w:val="28"/>
          <w:lang w:val="vi-VN"/>
        </w:rPr>
        <w:t>SARS-C</w:t>
      </w:r>
      <w:r w:rsidRPr="00B17D34">
        <w:rPr>
          <w:sz w:val="28"/>
          <w:szCs w:val="28"/>
        </w:rPr>
        <w:t>o</w:t>
      </w:r>
      <w:r w:rsidRPr="00B17D34">
        <w:rPr>
          <w:sz w:val="28"/>
          <w:szCs w:val="28"/>
          <w:lang w:val="vi-VN"/>
        </w:rPr>
        <w:t>V-2</w:t>
      </w:r>
      <w:r w:rsidRPr="00B17D34">
        <w:rPr>
          <w:sz w:val="28"/>
          <w:szCs w:val="28"/>
        </w:rPr>
        <w:t xml:space="preserve"> định kỳ </w:t>
      </w:r>
      <w:r w:rsidR="005629CC" w:rsidRPr="00B17D34">
        <w:rPr>
          <w:sz w:val="28"/>
          <w:szCs w:val="28"/>
        </w:rPr>
        <w:t>1</w:t>
      </w:r>
      <w:r w:rsidR="005629CC">
        <w:rPr>
          <w:sz w:val="28"/>
          <w:szCs w:val="28"/>
        </w:rPr>
        <w:t>4</w:t>
      </w:r>
      <w:r w:rsidR="005629CC" w:rsidRPr="00B17D34">
        <w:rPr>
          <w:sz w:val="28"/>
          <w:szCs w:val="28"/>
        </w:rPr>
        <w:t xml:space="preserve"> ngày/lần</w:t>
      </w:r>
      <w:r w:rsidR="005629CC" w:rsidRPr="00B17D34">
        <w:rPr>
          <w:sz w:val="28"/>
          <w:szCs w:val="28"/>
        </w:rPr>
        <w:t xml:space="preserve"> </w:t>
      </w:r>
      <w:r w:rsidRPr="00B17D34">
        <w:rPr>
          <w:sz w:val="28"/>
          <w:szCs w:val="28"/>
        </w:rPr>
        <w:t>cho lái xe và nhân viên phục vụ trên xe.</w:t>
      </w:r>
    </w:p>
    <w:p w:rsidR="00C03F33" w:rsidRPr="00551B95" w:rsidRDefault="00551B95" w:rsidP="00C03F33">
      <w:pPr>
        <w:widowControl w:val="0"/>
        <w:tabs>
          <w:tab w:val="left" w:pos="720"/>
          <w:tab w:val="left" w:pos="1020"/>
        </w:tabs>
        <w:spacing w:before="120" w:after="120" w:line="340" w:lineRule="exact"/>
        <w:ind w:firstLine="624"/>
        <w:jc w:val="both"/>
        <w:rPr>
          <w:sz w:val="28"/>
          <w:szCs w:val="28"/>
          <w:lang w:val="vi-VN"/>
        </w:rPr>
      </w:pPr>
      <w:r w:rsidRPr="00551B95">
        <w:rPr>
          <w:sz w:val="28"/>
          <w:szCs w:val="28"/>
        </w:rPr>
        <w:t xml:space="preserve">2. </w:t>
      </w:r>
      <w:r w:rsidR="00C03F33" w:rsidRPr="00551B95">
        <w:rPr>
          <w:sz w:val="28"/>
          <w:szCs w:val="28"/>
        </w:rPr>
        <w:t>L</w:t>
      </w:r>
      <w:r w:rsidR="00C03F33" w:rsidRPr="00551B95">
        <w:rPr>
          <w:sz w:val="28"/>
          <w:szCs w:val="28"/>
          <w:lang w:val="vi-VN"/>
        </w:rPr>
        <w:t xml:space="preserve">ái xe, nhân viên phục vụ trên xe </w:t>
      </w:r>
    </w:p>
    <w:p w:rsidR="008353CC" w:rsidRPr="00551B95" w:rsidRDefault="008353CC" w:rsidP="002D23BC">
      <w:pPr>
        <w:widowControl w:val="0"/>
        <w:spacing w:before="120" w:line="360" w:lineRule="exact"/>
        <w:ind w:firstLine="567"/>
        <w:jc w:val="both"/>
        <w:rPr>
          <w:bCs/>
          <w:iCs/>
          <w:sz w:val="28"/>
          <w:szCs w:val="28"/>
        </w:rPr>
      </w:pPr>
      <w:r w:rsidRPr="00551B95">
        <w:rPr>
          <w:bCs/>
          <w:iCs/>
          <w:sz w:val="28"/>
          <w:szCs w:val="28"/>
        </w:rPr>
        <w:t>a) Thực hiện nghiêm “Nguyên tắc 5K”;</w:t>
      </w:r>
      <w:r w:rsidR="00551B95" w:rsidRPr="00551B95">
        <w:rPr>
          <w:sz w:val="28"/>
          <w:szCs w:val="28"/>
        </w:rPr>
        <w:t xml:space="preserve"> </w:t>
      </w:r>
      <w:r w:rsidR="00551B95" w:rsidRPr="00551B95">
        <w:rPr>
          <w:sz w:val="28"/>
          <w:szCs w:val="28"/>
        </w:rPr>
        <w:t>khai</w:t>
      </w:r>
      <w:r w:rsidR="00551B95" w:rsidRPr="00551B95">
        <w:rPr>
          <w:sz w:val="28"/>
          <w:szCs w:val="28"/>
          <w:lang w:val="vi-VN"/>
        </w:rPr>
        <w:t xml:space="preserve"> báo y tế</w:t>
      </w:r>
      <w:r w:rsidR="00551B95" w:rsidRPr="00551B95">
        <w:rPr>
          <w:sz w:val="28"/>
          <w:szCs w:val="28"/>
        </w:rPr>
        <w:t xml:space="preserve"> theo quy định của Bộ Y tế,</w:t>
      </w:r>
      <w:r w:rsidR="00551B95" w:rsidRPr="00551B95">
        <w:rPr>
          <w:sz w:val="28"/>
          <w:szCs w:val="28"/>
          <w:lang w:val="vi-VN"/>
        </w:rPr>
        <w:t xml:space="preserve"> </w:t>
      </w:r>
      <w:r w:rsidR="00551B95" w:rsidRPr="00551B95">
        <w:rPr>
          <w:sz w:val="28"/>
          <w:szCs w:val="28"/>
        </w:rPr>
        <w:t>đồng thời khai báo trên địa chỉ suckhoe.dancuquocgia.gov.vn;</w:t>
      </w:r>
    </w:p>
    <w:p w:rsidR="008353CC" w:rsidRPr="00551B95" w:rsidRDefault="008353CC" w:rsidP="002D23BC">
      <w:pPr>
        <w:widowControl w:val="0"/>
        <w:spacing w:before="120" w:line="360" w:lineRule="exact"/>
        <w:ind w:firstLine="567"/>
        <w:jc w:val="both"/>
        <w:rPr>
          <w:bCs/>
          <w:iCs/>
          <w:sz w:val="28"/>
          <w:szCs w:val="28"/>
        </w:rPr>
      </w:pPr>
      <w:r w:rsidRPr="00551B95">
        <w:rPr>
          <w:bCs/>
          <w:iCs/>
          <w:sz w:val="28"/>
          <w:szCs w:val="28"/>
        </w:rPr>
        <w:t>b) Đáp ứng một trong các tiêu chí sau:</w:t>
      </w:r>
    </w:p>
    <w:p w:rsidR="005679CA" w:rsidRPr="00551B95" w:rsidRDefault="005679CA" w:rsidP="002D23BC">
      <w:pPr>
        <w:widowControl w:val="0"/>
        <w:spacing w:before="120" w:line="360" w:lineRule="exact"/>
        <w:ind w:firstLine="567"/>
        <w:jc w:val="both"/>
        <w:rPr>
          <w:sz w:val="28"/>
          <w:szCs w:val="28"/>
        </w:rPr>
      </w:pPr>
      <w:r w:rsidRPr="00551B95">
        <w:rPr>
          <w:sz w:val="28"/>
          <w:szCs w:val="28"/>
        </w:rPr>
        <w:t>- Người đã tiêm đủ liều vắc xin trong đó liều cuối cùng đã được tiêm ít nhất 14 ngày và không quá 12 tháng tính đến thời điểm đi trên phương tiện, có chứng nhận tiêm chủng trên Sổ sức khỏe điện tử hoặc Giấy chứng nhận tiêm chủng đủ liều của cơ sở tiêm chủng;</w:t>
      </w:r>
    </w:p>
    <w:p w:rsidR="005679CA" w:rsidRPr="00551B95" w:rsidRDefault="005679CA" w:rsidP="002D23BC">
      <w:pPr>
        <w:widowControl w:val="0"/>
        <w:spacing w:before="120" w:line="360" w:lineRule="exact"/>
        <w:ind w:firstLine="567"/>
        <w:jc w:val="both"/>
        <w:rPr>
          <w:sz w:val="28"/>
          <w:szCs w:val="28"/>
        </w:rPr>
      </w:pPr>
      <w:r w:rsidRPr="00551B95">
        <w:rPr>
          <w:sz w:val="28"/>
          <w:szCs w:val="28"/>
        </w:rPr>
        <w:t>- Người đã mắc và khỏi bệnh Covid-19, có Giấy xác nhận khỏi bệnh không quá 6 tháng tính đến thời điểm đi trên phương tiện của ngành Y tế theo quy định;</w:t>
      </w:r>
    </w:p>
    <w:p w:rsidR="00163EE6" w:rsidRPr="005D7528" w:rsidRDefault="00163EE6" w:rsidP="00163EE6">
      <w:pPr>
        <w:widowControl w:val="0"/>
        <w:spacing w:before="120" w:line="360" w:lineRule="exact"/>
        <w:ind w:firstLine="567"/>
        <w:jc w:val="both"/>
        <w:rPr>
          <w:sz w:val="28"/>
          <w:szCs w:val="28"/>
          <w:lang w:val="vi-VN"/>
        </w:rPr>
      </w:pPr>
      <w:r w:rsidRPr="005D7528">
        <w:rPr>
          <w:sz w:val="28"/>
          <w:szCs w:val="28"/>
        </w:rPr>
        <w:t xml:space="preserve">- Người có </w:t>
      </w:r>
      <w:r w:rsidRPr="005D7528">
        <w:rPr>
          <w:sz w:val="28"/>
          <w:szCs w:val="28"/>
          <w:lang w:val="vi-VN"/>
        </w:rPr>
        <w:t>Giấy chứng nhận kết quả xét nghiệm âm tính với SARS-C</w:t>
      </w:r>
      <w:r w:rsidRPr="005D7528">
        <w:rPr>
          <w:sz w:val="28"/>
          <w:szCs w:val="28"/>
        </w:rPr>
        <w:t>o</w:t>
      </w:r>
      <w:r w:rsidRPr="005D7528">
        <w:rPr>
          <w:sz w:val="28"/>
          <w:szCs w:val="28"/>
          <w:lang w:val="vi-VN"/>
        </w:rPr>
        <w:t xml:space="preserve">V-2 (theo phương pháp RT-PCR hoặc Test nhanh kháng nguyên) được thực hiện trong vòng 72 giờ (kể từ khi </w:t>
      </w:r>
      <w:r w:rsidRPr="005D7528">
        <w:rPr>
          <w:sz w:val="28"/>
          <w:szCs w:val="28"/>
        </w:rPr>
        <w:t>nhận kết quả</w:t>
      </w:r>
      <w:r w:rsidRPr="005D7528">
        <w:rPr>
          <w:sz w:val="28"/>
          <w:szCs w:val="28"/>
          <w:lang w:val="vi-VN"/>
        </w:rPr>
        <w:t>).</w:t>
      </w:r>
    </w:p>
    <w:p w:rsidR="008C7966" w:rsidRDefault="008C7966" w:rsidP="00163EE6">
      <w:pPr>
        <w:widowControl w:val="0"/>
        <w:spacing w:before="120" w:line="360" w:lineRule="exact"/>
        <w:ind w:firstLine="567"/>
        <w:jc w:val="both"/>
        <w:rPr>
          <w:color w:val="FF0000"/>
          <w:sz w:val="28"/>
          <w:szCs w:val="28"/>
          <w:lang w:val="vi-VN"/>
        </w:rPr>
      </w:pPr>
      <w:r w:rsidRPr="005B2EDA">
        <w:rPr>
          <w:sz w:val="28"/>
          <w:szCs w:val="28"/>
        </w:rPr>
        <w:t xml:space="preserve">c) </w:t>
      </w:r>
      <w:r w:rsidR="0030039A">
        <w:rPr>
          <w:sz w:val="28"/>
          <w:szCs w:val="28"/>
        </w:rPr>
        <w:t>Trường hợp</w:t>
      </w:r>
      <w:r w:rsidRPr="005B2EDA">
        <w:rPr>
          <w:sz w:val="28"/>
          <w:szCs w:val="28"/>
        </w:rPr>
        <w:t xml:space="preserve"> Bộ Y tế ban hành quy định mới về </w:t>
      </w:r>
      <w:r w:rsidR="00C51A2A">
        <w:rPr>
          <w:sz w:val="28"/>
          <w:szCs w:val="28"/>
        </w:rPr>
        <w:t>phòng, chống dịch Covid-19 đối với</w:t>
      </w:r>
      <w:r w:rsidRPr="005B2EDA">
        <w:rPr>
          <w:sz w:val="28"/>
          <w:szCs w:val="28"/>
        </w:rPr>
        <w:t xml:space="preserve"> </w:t>
      </w:r>
      <w:r w:rsidR="00494A64">
        <w:rPr>
          <w:sz w:val="28"/>
          <w:szCs w:val="28"/>
        </w:rPr>
        <w:t>lái xe</w:t>
      </w:r>
      <w:r w:rsidR="005B2D4E">
        <w:rPr>
          <w:sz w:val="28"/>
          <w:szCs w:val="28"/>
        </w:rPr>
        <w:t xml:space="preserve"> và nhân viên phục vụ trên xe</w:t>
      </w:r>
      <w:r w:rsidRPr="005B2EDA">
        <w:rPr>
          <w:sz w:val="28"/>
          <w:szCs w:val="28"/>
        </w:rPr>
        <w:t xml:space="preserve"> thì thực hiện theo quy định mới của </w:t>
      </w:r>
      <w:r w:rsidR="00C51A2A">
        <w:rPr>
          <w:sz w:val="28"/>
          <w:szCs w:val="28"/>
        </w:rPr>
        <w:t>Bộ Y tế</w:t>
      </w:r>
      <w:r w:rsidRPr="005B2EDA">
        <w:rPr>
          <w:sz w:val="28"/>
          <w:szCs w:val="28"/>
        </w:rPr>
        <w:t>.</w:t>
      </w:r>
    </w:p>
    <w:p w:rsidR="00AE512D" w:rsidRPr="00034C3E" w:rsidRDefault="00AE512D" w:rsidP="002D23BC">
      <w:pPr>
        <w:widowControl w:val="0"/>
        <w:spacing w:before="120" w:line="360" w:lineRule="exact"/>
        <w:ind w:firstLine="567"/>
        <w:jc w:val="both"/>
        <w:rPr>
          <w:bCs/>
          <w:iCs/>
          <w:sz w:val="28"/>
          <w:szCs w:val="28"/>
        </w:rPr>
      </w:pPr>
      <w:r w:rsidRPr="00034C3E">
        <w:rPr>
          <w:bCs/>
          <w:iCs/>
          <w:sz w:val="28"/>
          <w:szCs w:val="28"/>
        </w:rPr>
        <w:lastRenderedPageBreak/>
        <w:t>4. Phương tiện vận tải</w:t>
      </w:r>
    </w:p>
    <w:p w:rsidR="004E134D" w:rsidRPr="00034C3E" w:rsidRDefault="003861F5" w:rsidP="002D23BC">
      <w:pPr>
        <w:widowControl w:val="0"/>
        <w:spacing w:before="120" w:line="360" w:lineRule="exact"/>
        <w:ind w:firstLine="567"/>
        <w:jc w:val="both"/>
        <w:rPr>
          <w:bCs/>
          <w:iCs/>
          <w:sz w:val="28"/>
          <w:szCs w:val="28"/>
        </w:rPr>
      </w:pPr>
      <w:r w:rsidRPr="00034C3E">
        <w:rPr>
          <w:rFonts w:eastAsia="Calibri"/>
          <w:sz w:val="28"/>
          <w:szCs w:val="28"/>
        </w:rPr>
        <w:t xml:space="preserve">a) Đáp ứng đầy đủ các điều kiện về </w:t>
      </w:r>
      <w:r w:rsidR="00AE512D" w:rsidRPr="00034C3E">
        <w:rPr>
          <w:rFonts w:eastAsia="Calibri"/>
          <w:sz w:val="28"/>
          <w:szCs w:val="28"/>
        </w:rPr>
        <w:t>kiểm định</w:t>
      </w:r>
      <w:r w:rsidRPr="00034C3E">
        <w:rPr>
          <w:rFonts w:eastAsia="Calibri"/>
          <w:sz w:val="28"/>
          <w:szCs w:val="28"/>
        </w:rPr>
        <w:t xml:space="preserve"> an toàn kỹ thuật và bảo vệ môi trường theo quy định; lắp đặt thiết bị giám sát hành trình, camera</w:t>
      </w:r>
      <w:r w:rsidR="0052319B" w:rsidRPr="00034C3E">
        <w:rPr>
          <w:rFonts w:eastAsia="Calibri"/>
          <w:sz w:val="28"/>
          <w:szCs w:val="28"/>
        </w:rPr>
        <w:t xml:space="preserve"> trên xe</w:t>
      </w:r>
      <w:r w:rsidRPr="00034C3E">
        <w:rPr>
          <w:rFonts w:eastAsia="Calibri"/>
          <w:sz w:val="28"/>
          <w:szCs w:val="28"/>
        </w:rPr>
        <w:t xml:space="preserve"> theo quy định tại Nghị định số </w:t>
      </w:r>
      <w:r w:rsidR="0052319B" w:rsidRPr="00034C3E">
        <w:rPr>
          <w:rFonts w:eastAsia="Calibri"/>
          <w:sz w:val="28"/>
          <w:szCs w:val="28"/>
        </w:rPr>
        <w:t>10/2020/NĐ-</w:t>
      </w:r>
      <w:r w:rsidRPr="00034C3E">
        <w:rPr>
          <w:rFonts w:eastAsia="Calibri"/>
          <w:sz w:val="28"/>
          <w:szCs w:val="28"/>
        </w:rPr>
        <w:t>CP và các văn bản quy phạm pháp luật khác có liên quan;</w:t>
      </w:r>
    </w:p>
    <w:p w:rsidR="004E134D" w:rsidRPr="00034C3E" w:rsidRDefault="003861F5" w:rsidP="002D23BC">
      <w:pPr>
        <w:widowControl w:val="0"/>
        <w:spacing w:before="120" w:line="360" w:lineRule="exact"/>
        <w:ind w:firstLine="567"/>
        <w:jc w:val="both"/>
        <w:rPr>
          <w:bCs/>
          <w:iCs/>
          <w:sz w:val="28"/>
          <w:szCs w:val="28"/>
        </w:rPr>
      </w:pPr>
      <w:r w:rsidRPr="00034C3E">
        <w:rPr>
          <w:rFonts w:eastAsia="Calibri"/>
          <w:sz w:val="28"/>
          <w:szCs w:val="28"/>
        </w:rPr>
        <w:t xml:space="preserve">b) </w:t>
      </w:r>
      <w:r w:rsidR="004E134D" w:rsidRPr="00034C3E">
        <w:rPr>
          <w:rFonts w:eastAsia="Calibri"/>
          <w:sz w:val="28"/>
          <w:szCs w:val="28"/>
        </w:rPr>
        <w:t>Đ</w:t>
      </w:r>
      <w:r w:rsidRPr="00034C3E">
        <w:rPr>
          <w:rFonts w:eastAsia="Calibri"/>
          <w:sz w:val="28"/>
          <w:szCs w:val="28"/>
        </w:rPr>
        <w:t>ược trang bị nước sát khuẩn, khẩu trang y tế và các biện pháp phòng, chống dịch theo quy định của Bộ Y tế.</w:t>
      </w:r>
    </w:p>
    <w:p w:rsidR="00B330A4" w:rsidRPr="00034C3E" w:rsidRDefault="007F63DD" w:rsidP="002D23BC">
      <w:pPr>
        <w:widowControl w:val="0"/>
        <w:spacing w:before="120" w:line="360" w:lineRule="exact"/>
        <w:ind w:firstLine="567"/>
        <w:jc w:val="both"/>
        <w:rPr>
          <w:bCs/>
          <w:iCs/>
          <w:sz w:val="28"/>
          <w:szCs w:val="28"/>
        </w:rPr>
      </w:pPr>
      <w:r w:rsidRPr="00034C3E">
        <w:rPr>
          <w:rFonts w:eastAsia="Calibri"/>
          <w:sz w:val="28"/>
          <w:szCs w:val="28"/>
        </w:rPr>
        <w:t>5. Bến xe khách</w:t>
      </w:r>
    </w:p>
    <w:p w:rsidR="00B330A4" w:rsidRPr="00034C3E" w:rsidRDefault="00B330A4" w:rsidP="002D23BC">
      <w:pPr>
        <w:widowControl w:val="0"/>
        <w:spacing w:before="120" w:line="360" w:lineRule="exact"/>
        <w:ind w:firstLine="567"/>
        <w:jc w:val="both"/>
        <w:rPr>
          <w:bCs/>
          <w:iCs/>
          <w:sz w:val="28"/>
          <w:szCs w:val="28"/>
        </w:rPr>
      </w:pPr>
      <w:r w:rsidRPr="00034C3E">
        <w:rPr>
          <w:bCs/>
          <w:iCs/>
          <w:sz w:val="28"/>
          <w:szCs w:val="28"/>
        </w:rPr>
        <w:t>a) Xây dựng phương án, kế hoạch đón, trả hành khách ra</w:t>
      </w:r>
      <w:r w:rsidR="00725553" w:rsidRPr="00034C3E">
        <w:rPr>
          <w:bCs/>
          <w:iCs/>
          <w:sz w:val="28"/>
          <w:szCs w:val="28"/>
        </w:rPr>
        <w:t>,</w:t>
      </w:r>
      <w:r w:rsidRPr="00034C3E">
        <w:rPr>
          <w:bCs/>
          <w:iCs/>
          <w:sz w:val="28"/>
          <w:szCs w:val="28"/>
        </w:rPr>
        <w:t xml:space="preserve"> vào bến xe bảo đảm an toàn, phòng chống cháy nổ, bảo vệ môi trường và các quy định về phòng</w:t>
      </w:r>
      <w:r w:rsidR="00D80B0A" w:rsidRPr="00034C3E">
        <w:rPr>
          <w:bCs/>
          <w:iCs/>
          <w:sz w:val="28"/>
          <w:szCs w:val="28"/>
        </w:rPr>
        <w:t>,</w:t>
      </w:r>
      <w:r w:rsidRPr="00034C3E">
        <w:rPr>
          <w:bCs/>
          <w:iCs/>
          <w:sz w:val="28"/>
          <w:szCs w:val="28"/>
        </w:rPr>
        <w:t xml:space="preserve"> chống dịch Covid-19;</w:t>
      </w:r>
    </w:p>
    <w:p w:rsidR="00B330A4" w:rsidRPr="00034C3E" w:rsidRDefault="00B330A4" w:rsidP="002D23BC">
      <w:pPr>
        <w:widowControl w:val="0"/>
        <w:spacing w:before="120" w:line="360" w:lineRule="exact"/>
        <w:ind w:firstLine="567"/>
        <w:jc w:val="both"/>
        <w:rPr>
          <w:bCs/>
          <w:iCs/>
          <w:sz w:val="28"/>
          <w:szCs w:val="28"/>
        </w:rPr>
      </w:pPr>
      <w:r w:rsidRPr="00034C3E">
        <w:rPr>
          <w:bCs/>
          <w:iCs/>
          <w:sz w:val="28"/>
          <w:szCs w:val="28"/>
        </w:rPr>
        <w:t xml:space="preserve">b) Kiểm tra hành khách </w:t>
      </w:r>
      <w:r w:rsidR="00D80B0A" w:rsidRPr="00034C3E">
        <w:rPr>
          <w:bCs/>
          <w:iCs/>
          <w:sz w:val="28"/>
          <w:szCs w:val="28"/>
        </w:rPr>
        <w:t>thực hiện quy định về</w:t>
      </w:r>
      <w:r w:rsidRPr="00034C3E">
        <w:rPr>
          <w:bCs/>
          <w:iCs/>
          <w:sz w:val="28"/>
          <w:szCs w:val="28"/>
        </w:rPr>
        <w:t xml:space="preserve"> phòng, chống dịch Covid-19 trước khi vào bến;</w:t>
      </w:r>
    </w:p>
    <w:p w:rsidR="00B330A4" w:rsidRPr="00034C3E" w:rsidRDefault="00B330A4" w:rsidP="002D23BC">
      <w:pPr>
        <w:widowControl w:val="0"/>
        <w:spacing w:before="120" w:line="360" w:lineRule="exact"/>
        <w:ind w:firstLine="567"/>
        <w:jc w:val="both"/>
        <w:rPr>
          <w:bCs/>
          <w:iCs/>
          <w:sz w:val="28"/>
          <w:szCs w:val="28"/>
        </w:rPr>
      </w:pPr>
      <w:r w:rsidRPr="00034C3E">
        <w:rPr>
          <w:bCs/>
          <w:iCs/>
          <w:sz w:val="28"/>
          <w:szCs w:val="28"/>
        </w:rPr>
        <w:t xml:space="preserve">c) Bố trí khu vực bán vé, phòng chờ và nơi lên, xuống phương tiện bảo đảm giãn cách và các yêu cầu về phòng, chống dịch </w:t>
      </w:r>
      <w:r w:rsidR="00D80B0A" w:rsidRPr="00034C3E">
        <w:rPr>
          <w:bCs/>
          <w:iCs/>
          <w:sz w:val="28"/>
          <w:szCs w:val="28"/>
        </w:rPr>
        <w:t xml:space="preserve">Covid-19 </w:t>
      </w:r>
      <w:r w:rsidRPr="00034C3E">
        <w:rPr>
          <w:bCs/>
          <w:iCs/>
          <w:sz w:val="28"/>
          <w:szCs w:val="28"/>
        </w:rPr>
        <w:t>của Bộ Y tế và địa phương;</w:t>
      </w:r>
    </w:p>
    <w:p w:rsidR="00B330A4" w:rsidRPr="00034C3E" w:rsidRDefault="00B330A4" w:rsidP="002D23BC">
      <w:pPr>
        <w:widowControl w:val="0"/>
        <w:spacing w:before="120" w:line="360" w:lineRule="exact"/>
        <w:ind w:firstLine="567"/>
        <w:jc w:val="both"/>
        <w:rPr>
          <w:bCs/>
          <w:iCs/>
          <w:sz w:val="28"/>
          <w:szCs w:val="28"/>
        </w:rPr>
      </w:pPr>
      <w:r w:rsidRPr="00034C3E">
        <w:rPr>
          <w:bCs/>
          <w:iCs/>
          <w:sz w:val="28"/>
          <w:szCs w:val="28"/>
        </w:rPr>
        <w:t>d) Chỉ tiếp các nhận phương tiện vào hoạt động tại bến xe khi thực hiện đầy đủ các biện pháp bảo đảm phòng, chống dịch Covid-19 theo quy định;</w:t>
      </w:r>
    </w:p>
    <w:p w:rsidR="00B330A4" w:rsidRPr="00034C3E" w:rsidRDefault="00B330A4" w:rsidP="002D23BC">
      <w:pPr>
        <w:widowControl w:val="0"/>
        <w:spacing w:before="120" w:line="360" w:lineRule="exact"/>
        <w:ind w:firstLine="567"/>
        <w:jc w:val="both"/>
        <w:rPr>
          <w:bCs/>
          <w:iCs/>
          <w:sz w:val="28"/>
          <w:szCs w:val="28"/>
        </w:rPr>
      </w:pPr>
      <w:r w:rsidRPr="00034C3E">
        <w:rPr>
          <w:bCs/>
          <w:iCs/>
          <w:sz w:val="28"/>
          <w:szCs w:val="28"/>
        </w:rPr>
        <w:t>đ) Trong trường hợp phát hiện lái xe, nhân viên phục vụ trên xe, hành khách có biểu hiện sốt, ho, khó thở, mệt mỏi phải bố trí cách ly và thông báo ngay cho cơ quan y tế để xử lý;</w:t>
      </w:r>
    </w:p>
    <w:p w:rsidR="00B330A4" w:rsidRPr="00034C3E" w:rsidRDefault="00B330A4" w:rsidP="002D23BC">
      <w:pPr>
        <w:widowControl w:val="0"/>
        <w:spacing w:before="120" w:line="360" w:lineRule="exact"/>
        <w:ind w:firstLine="567"/>
        <w:jc w:val="both"/>
        <w:rPr>
          <w:bCs/>
          <w:iCs/>
          <w:sz w:val="28"/>
          <w:szCs w:val="28"/>
        </w:rPr>
      </w:pPr>
      <w:r w:rsidRPr="00034C3E">
        <w:rPr>
          <w:bCs/>
          <w:iCs/>
          <w:sz w:val="28"/>
          <w:szCs w:val="28"/>
        </w:rPr>
        <w:t>e) Yêu cầu hành khách thực hiện quy định về phòng, chống dịch Covid-19 theo quy định tại khoản 4 mục I phần II Kế hoạch này</w:t>
      </w:r>
      <w:r w:rsidR="00CB4F12" w:rsidRPr="00034C3E">
        <w:rPr>
          <w:bCs/>
          <w:iCs/>
          <w:sz w:val="28"/>
          <w:szCs w:val="28"/>
        </w:rPr>
        <w:t>;</w:t>
      </w:r>
    </w:p>
    <w:p w:rsidR="00CB4F12" w:rsidRPr="00034C3E" w:rsidRDefault="004458B0" w:rsidP="002D23BC">
      <w:pPr>
        <w:widowControl w:val="0"/>
        <w:spacing w:before="40" w:after="40" w:line="288" w:lineRule="auto"/>
        <w:ind w:firstLine="567"/>
        <w:jc w:val="both"/>
        <w:rPr>
          <w:rFonts w:eastAsia="Calibri"/>
          <w:sz w:val="28"/>
          <w:szCs w:val="28"/>
        </w:rPr>
      </w:pPr>
      <w:r w:rsidRPr="00034C3E">
        <w:rPr>
          <w:rFonts w:eastAsia="Calibri"/>
          <w:sz w:val="28"/>
          <w:szCs w:val="28"/>
        </w:rPr>
        <w:t>g) Niêm yết đường dây nóng của cơ quan chức năng tại địa phương để thông tin khi có vi phạm quy định về phòng, chống dịch Covid-19.</w:t>
      </w:r>
    </w:p>
    <w:p w:rsidR="00A61F2B" w:rsidRPr="00034C3E" w:rsidRDefault="00B330A4" w:rsidP="002D23BC">
      <w:pPr>
        <w:widowControl w:val="0"/>
        <w:spacing w:before="40" w:after="40" w:line="288" w:lineRule="auto"/>
        <w:ind w:firstLine="567"/>
        <w:jc w:val="both"/>
        <w:rPr>
          <w:rFonts w:eastAsia="Calibri"/>
          <w:sz w:val="28"/>
          <w:szCs w:val="28"/>
        </w:rPr>
      </w:pPr>
      <w:r w:rsidRPr="00034C3E">
        <w:rPr>
          <w:bCs/>
          <w:iCs/>
          <w:sz w:val="28"/>
          <w:szCs w:val="28"/>
        </w:rPr>
        <w:t>6. Trạm dừng nghỉ/Trạm dừng chân</w:t>
      </w:r>
    </w:p>
    <w:p w:rsidR="00004420" w:rsidRPr="00445615" w:rsidRDefault="00004420" w:rsidP="00004420">
      <w:pPr>
        <w:widowControl w:val="0"/>
        <w:spacing w:before="100"/>
        <w:ind w:firstLine="567"/>
        <w:jc w:val="both"/>
        <w:rPr>
          <w:rFonts w:eastAsia="Calibri"/>
          <w:sz w:val="28"/>
          <w:szCs w:val="28"/>
        </w:rPr>
      </w:pPr>
      <w:r w:rsidRPr="00445615">
        <w:rPr>
          <w:rFonts w:eastAsia="Calibri"/>
          <w:sz w:val="28"/>
          <w:szCs w:val="28"/>
        </w:rPr>
        <w:t>a) Xây dựng phương án, kế hoạch đón, trả hành khách ra, vào Trạm dừng nghỉ/Trạm dừng chân bảo đảm an toàn, phòng chống cháy nổ, bảo vệ môi trường và các quy định về phòng, chống dịch Covid-19;</w:t>
      </w:r>
    </w:p>
    <w:p w:rsidR="00004420" w:rsidRPr="00445615" w:rsidRDefault="00004420" w:rsidP="00004420">
      <w:pPr>
        <w:widowControl w:val="0"/>
        <w:spacing w:before="100"/>
        <w:ind w:firstLine="567"/>
        <w:jc w:val="both"/>
        <w:rPr>
          <w:rFonts w:eastAsia="Calibri"/>
          <w:sz w:val="28"/>
          <w:szCs w:val="28"/>
        </w:rPr>
      </w:pPr>
      <w:r w:rsidRPr="00445615">
        <w:rPr>
          <w:rFonts w:eastAsia="Calibri"/>
          <w:sz w:val="28"/>
          <w:szCs w:val="28"/>
        </w:rPr>
        <w:t>b) Bố trí khu vực đón hành khách, phương tiện bảo đảm giãn cách và các yêu cầu về phòng, chống dịch Covid-19 của Bộ Y tế và địa phương;</w:t>
      </w:r>
    </w:p>
    <w:p w:rsidR="00004420" w:rsidRPr="00445615" w:rsidRDefault="00004420" w:rsidP="00004420">
      <w:pPr>
        <w:widowControl w:val="0"/>
        <w:spacing w:before="100"/>
        <w:ind w:firstLine="567"/>
        <w:jc w:val="both"/>
        <w:rPr>
          <w:rFonts w:eastAsia="Calibri"/>
          <w:sz w:val="28"/>
          <w:szCs w:val="28"/>
        </w:rPr>
      </w:pPr>
      <w:r w:rsidRPr="00445615">
        <w:rPr>
          <w:rFonts w:eastAsia="Calibri"/>
          <w:sz w:val="28"/>
          <w:szCs w:val="28"/>
        </w:rPr>
        <w:t>c) Chỉ tiếp các nhận phương tiện, hành khách khi thực hiện đầy đủ các biện pháp bảo đảm phòng, chống dịch Covid-19 theo quy định;</w:t>
      </w:r>
    </w:p>
    <w:p w:rsidR="00004420" w:rsidRPr="00445615" w:rsidRDefault="00004420" w:rsidP="00004420">
      <w:pPr>
        <w:widowControl w:val="0"/>
        <w:spacing w:before="100"/>
        <w:ind w:firstLine="567"/>
        <w:jc w:val="both"/>
        <w:rPr>
          <w:rFonts w:eastAsia="Calibri"/>
          <w:sz w:val="28"/>
          <w:szCs w:val="28"/>
        </w:rPr>
      </w:pPr>
      <w:r w:rsidRPr="00445615">
        <w:rPr>
          <w:rFonts w:eastAsia="Calibri"/>
          <w:sz w:val="28"/>
          <w:szCs w:val="28"/>
        </w:rPr>
        <w:t>đ) Trong trường hợp phát hiện lái xe, nhân viên phục vụ trên xe, hành khách có biểu hiện sốt, ho, khó thở, mệt mỏi phải bố trí cách ly và thông báo ngay cho cơ quan y tế để xử lý;</w:t>
      </w:r>
    </w:p>
    <w:p w:rsidR="00004420" w:rsidRPr="00445615" w:rsidRDefault="00004420" w:rsidP="00004420">
      <w:pPr>
        <w:widowControl w:val="0"/>
        <w:spacing w:before="100"/>
        <w:ind w:firstLine="567"/>
        <w:jc w:val="both"/>
        <w:rPr>
          <w:rFonts w:eastAsia="Calibri"/>
          <w:sz w:val="28"/>
          <w:szCs w:val="28"/>
        </w:rPr>
      </w:pPr>
      <w:r w:rsidRPr="00445615">
        <w:rPr>
          <w:rFonts w:eastAsia="Calibri"/>
          <w:sz w:val="28"/>
          <w:szCs w:val="28"/>
        </w:rPr>
        <w:t>e) Yêu cầu hành khách thực hiện quy định về phòng, chống dịch Covid-19 theo quy định tại khoản 4 mục I phần II Kế hoạch này;</w:t>
      </w:r>
    </w:p>
    <w:p w:rsidR="00004420" w:rsidRPr="00445615" w:rsidRDefault="00004420" w:rsidP="00004420">
      <w:pPr>
        <w:widowControl w:val="0"/>
        <w:spacing w:before="100"/>
        <w:ind w:firstLine="567"/>
        <w:jc w:val="both"/>
        <w:rPr>
          <w:rFonts w:eastAsia="Calibri"/>
          <w:sz w:val="28"/>
          <w:szCs w:val="28"/>
        </w:rPr>
      </w:pPr>
      <w:r w:rsidRPr="00445615">
        <w:rPr>
          <w:rFonts w:eastAsia="Calibri"/>
          <w:sz w:val="28"/>
          <w:szCs w:val="28"/>
        </w:rPr>
        <w:lastRenderedPageBreak/>
        <w:t>g) Niêm yết đường dây nóng của cơ quan chức năng tại địa phương để thông tin khi có vi phạm quy định về phòng, chống dịch Covid-19.</w:t>
      </w:r>
    </w:p>
    <w:p w:rsidR="00624105" w:rsidRPr="00034C3E" w:rsidRDefault="00624105" w:rsidP="002D23BC">
      <w:pPr>
        <w:widowControl w:val="0"/>
        <w:spacing w:before="120" w:line="360" w:lineRule="exact"/>
        <w:ind w:firstLine="567"/>
        <w:jc w:val="both"/>
        <w:rPr>
          <w:bCs/>
          <w:iCs/>
          <w:sz w:val="28"/>
          <w:szCs w:val="28"/>
        </w:rPr>
      </w:pPr>
      <w:r w:rsidRPr="00034C3E">
        <w:rPr>
          <w:bCs/>
          <w:iCs/>
          <w:sz w:val="28"/>
          <w:szCs w:val="28"/>
        </w:rPr>
        <w:t>7. Tần suất khai thác vận tải hành khách đường bộ bằng xe</w:t>
      </w:r>
      <w:r w:rsidR="005F14E6" w:rsidRPr="00034C3E">
        <w:rPr>
          <w:bCs/>
          <w:iCs/>
          <w:sz w:val="28"/>
          <w:szCs w:val="28"/>
        </w:rPr>
        <w:t xml:space="preserve"> ô </w:t>
      </w:r>
      <w:r w:rsidRPr="00034C3E">
        <w:rPr>
          <w:bCs/>
          <w:iCs/>
          <w:sz w:val="28"/>
          <w:szCs w:val="28"/>
        </w:rPr>
        <w:t>tô</w:t>
      </w:r>
    </w:p>
    <w:p w:rsidR="00832B47" w:rsidRPr="00034C3E" w:rsidRDefault="005F14E6" w:rsidP="002D23BC">
      <w:pPr>
        <w:widowControl w:val="0"/>
        <w:spacing w:before="120" w:line="360" w:lineRule="exact"/>
        <w:ind w:firstLine="567"/>
        <w:jc w:val="both"/>
        <w:rPr>
          <w:bCs/>
          <w:iCs/>
          <w:sz w:val="28"/>
          <w:szCs w:val="28"/>
        </w:rPr>
      </w:pPr>
      <w:r w:rsidRPr="00034C3E">
        <w:rPr>
          <w:bCs/>
          <w:iCs/>
          <w:sz w:val="28"/>
          <w:szCs w:val="28"/>
        </w:rPr>
        <w:t>7.1.</w:t>
      </w:r>
      <w:r w:rsidR="00624105" w:rsidRPr="00034C3E">
        <w:rPr>
          <w:bCs/>
          <w:iCs/>
          <w:sz w:val="28"/>
          <w:szCs w:val="28"/>
        </w:rPr>
        <w:t xml:space="preserve"> Đối với vận tải hành khách theo tuyến cố định nội tỉnh, xe buýt, taxi</w:t>
      </w:r>
      <w:r w:rsidRPr="00034C3E">
        <w:rPr>
          <w:bCs/>
          <w:iCs/>
          <w:sz w:val="28"/>
          <w:szCs w:val="28"/>
        </w:rPr>
        <w:t>, hợp đồng, du lịch</w:t>
      </w:r>
      <w:r w:rsidR="002860BB" w:rsidRPr="00034C3E">
        <w:rPr>
          <w:bCs/>
          <w:iCs/>
          <w:sz w:val="28"/>
          <w:szCs w:val="28"/>
        </w:rPr>
        <w:t>; vận chuyển học sinh, sinh viên</w:t>
      </w:r>
      <w:r w:rsidR="00624105" w:rsidRPr="00034C3E">
        <w:rPr>
          <w:bCs/>
          <w:iCs/>
          <w:sz w:val="28"/>
          <w:szCs w:val="28"/>
        </w:rPr>
        <w:t>: Sở GTVT tham mưu Ủy ban nhân dân cấp tỉnh quyết định</w:t>
      </w:r>
      <w:r w:rsidR="005D13D1" w:rsidRPr="00034C3E">
        <w:rPr>
          <w:bCs/>
          <w:iCs/>
          <w:sz w:val="28"/>
          <w:szCs w:val="28"/>
        </w:rPr>
        <w:t>, trong đó xe hợp đồng</w:t>
      </w:r>
      <w:r w:rsidR="00BE2B6B" w:rsidRPr="00034C3E">
        <w:rPr>
          <w:bCs/>
          <w:iCs/>
          <w:sz w:val="28"/>
          <w:szCs w:val="28"/>
        </w:rPr>
        <w:t xml:space="preserve"> (trừ trường hợp vận chuyển học sinh, sinh viên)</w:t>
      </w:r>
      <w:r w:rsidR="005D13D1" w:rsidRPr="00034C3E">
        <w:rPr>
          <w:bCs/>
          <w:iCs/>
          <w:sz w:val="28"/>
          <w:szCs w:val="28"/>
        </w:rPr>
        <w:t>, du lịch không được chở quá 50% số người được phép chở cho đến khi thực hiện trạng thái bình thường mới.</w:t>
      </w:r>
    </w:p>
    <w:p w:rsidR="005F14E6" w:rsidRPr="00034C3E" w:rsidRDefault="005F14E6" w:rsidP="002D23BC">
      <w:pPr>
        <w:widowControl w:val="0"/>
        <w:spacing w:before="120" w:line="360" w:lineRule="exact"/>
        <w:ind w:firstLine="567"/>
        <w:jc w:val="both"/>
        <w:rPr>
          <w:bCs/>
          <w:iCs/>
          <w:sz w:val="28"/>
          <w:szCs w:val="28"/>
        </w:rPr>
      </w:pPr>
      <w:r w:rsidRPr="00034C3E">
        <w:rPr>
          <w:bCs/>
          <w:iCs/>
          <w:sz w:val="28"/>
          <w:szCs w:val="28"/>
        </w:rPr>
        <w:t>7.</w:t>
      </w:r>
      <w:r w:rsidR="002860BB" w:rsidRPr="00034C3E">
        <w:rPr>
          <w:bCs/>
          <w:iCs/>
          <w:sz w:val="28"/>
          <w:szCs w:val="28"/>
        </w:rPr>
        <w:t>2</w:t>
      </w:r>
      <w:r w:rsidRPr="00034C3E">
        <w:rPr>
          <w:bCs/>
          <w:iCs/>
          <w:sz w:val="28"/>
          <w:szCs w:val="28"/>
        </w:rPr>
        <w:t>. Đối với vận tải hành khách theo tuyến cố định liên tỉnh:</w:t>
      </w:r>
    </w:p>
    <w:p w:rsidR="00362830" w:rsidRPr="00445615" w:rsidRDefault="00004420" w:rsidP="00362830">
      <w:pPr>
        <w:widowControl w:val="0"/>
        <w:spacing w:before="100"/>
        <w:ind w:firstLine="567"/>
        <w:jc w:val="both"/>
        <w:rPr>
          <w:bCs/>
          <w:iCs/>
          <w:sz w:val="28"/>
          <w:szCs w:val="28"/>
        </w:rPr>
      </w:pPr>
      <w:r w:rsidRPr="00500E6F">
        <w:rPr>
          <w:bCs/>
          <w:iCs/>
          <w:sz w:val="28"/>
          <w:szCs w:val="28"/>
        </w:rPr>
        <w:t>Sở Giao thông vận tải</w:t>
      </w:r>
      <w:r w:rsidR="008E0AE1" w:rsidRPr="00500E6F">
        <w:rPr>
          <w:bCs/>
          <w:iCs/>
          <w:sz w:val="28"/>
          <w:szCs w:val="28"/>
        </w:rPr>
        <w:t xml:space="preserve"> hai đầu tuyến</w:t>
      </w:r>
      <w:r w:rsidRPr="00500E6F">
        <w:rPr>
          <w:bCs/>
          <w:iCs/>
          <w:sz w:val="28"/>
          <w:szCs w:val="28"/>
        </w:rPr>
        <w:t xml:space="preserve"> tham mưu </w:t>
      </w:r>
      <w:r w:rsidR="00362830" w:rsidRPr="00500E6F">
        <w:rPr>
          <w:bCs/>
          <w:iCs/>
          <w:sz w:val="28"/>
          <w:szCs w:val="28"/>
        </w:rPr>
        <w:t xml:space="preserve">để UBND cấp tỉnh </w:t>
      </w:r>
      <w:r w:rsidR="00362830" w:rsidRPr="00500E6F">
        <w:rPr>
          <w:bCs/>
          <w:iCs/>
          <w:sz w:val="28"/>
          <w:szCs w:val="28"/>
        </w:rPr>
        <w:t>cho phép hoạt động lại tuyến cố định liên tỉnh; trong quá trình thực hiện từng giai đoạn, căn cứ vào tình hình dịch Covid-19 tại các địa phương, Sở GTVT địa phương hai đầu tuyến thống nhất áp dụng thực hiện một trong các giai đoạn như sau:</w:t>
      </w:r>
    </w:p>
    <w:p w:rsidR="005F14E6" w:rsidRPr="00034C3E" w:rsidRDefault="005F14E6" w:rsidP="002D23BC">
      <w:pPr>
        <w:widowControl w:val="0"/>
        <w:spacing w:before="120" w:line="360" w:lineRule="exact"/>
        <w:ind w:firstLine="567"/>
        <w:jc w:val="both"/>
        <w:rPr>
          <w:bCs/>
          <w:iCs/>
          <w:sz w:val="28"/>
          <w:szCs w:val="28"/>
        </w:rPr>
      </w:pPr>
      <w:r w:rsidRPr="00034C3E">
        <w:rPr>
          <w:bCs/>
          <w:iCs/>
          <w:sz w:val="28"/>
          <w:szCs w:val="28"/>
        </w:rPr>
        <w:t>a)</w:t>
      </w:r>
      <w:r w:rsidR="00624105" w:rsidRPr="00034C3E">
        <w:rPr>
          <w:bCs/>
          <w:iCs/>
          <w:sz w:val="28"/>
          <w:szCs w:val="28"/>
        </w:rPr>
        <w:t xml:space="preserve"> Giai đoạn 1 (tối đa 10 ngày kể từ ngày áp dụng Kế hoạch này): </w:t>
      </w:r>
      <w:r w:rsidRPr="00034C3E">
        <w:rPr>
          <w:bCs/>
          <w:iCs/>
          <w:sz w:val="28"/>
          <w:szCs w:val="28"/>
        </w:rPr>
        <w:t xml:space="preserve">Thực hiện tối đa không vượt quá </w:t>
      </w:r>
      <w:r w:rsidR="00704D15" w:rsidRPr="00034C3E">
        <w:rPr>
          <w:bCs/>
          <w:iCs/>
          <w:sz w:val="28"/>
          <w:szCs w:val="28"/>
        </w:rPr>
        <w:t>4</w:t>
      </w:r>
      <w:r w:rsidRPr="00034C3E">
        <w:rPr>
          <w:bCs/>
          <w:iCs/>
          <w:sz w:val="28"/>
          <w:szCs w:val="28"/>
        </w:rPr>
        <w:t xml:space="preserve">0% số chuyến </w:t>
      </w:r>
      <w:r w:rsidR="00AB6F24" w:rsidRPr="00034C3E">
        <w:rPr>
          <w:bCs/>
          <w:iCs/>
          <w:sz w:val="28"/>
          <w:szCs w:val="28"/>
        </w:rPr>
        <w:t xml:space="preserve">trong 10 ngày của đơn vị theo lưu lượng đã được phê duyệt (số chuyến/tháng) </w:t>
      </w:r>
      <w:r w:rsidR="00624105" w:rsidRPr="00034C3E">
        <w:rPr>
          <w:bCs/>
          <w:iCs/>
          <w:sz w:val="28"/>
          <w:szCs w:val="28"/>
        </w:rPr>
        <w:t>và có giãn cách chỗ trên phương tiện</w:t>
      </w:r>
      <w:r w:rsidRPr="00034C3E">
        <w:rPr>
          <w:bCs/>
          <w:iCs/>
          <w:sz w:val="28"/>
          <w:szCs w:val="28"/>
        </w:rPr>
        <w:t xml:space="preserve"> (không áp dụng giãn cách đối với xe giường nằm)</w:t>
      </w:r>
      <w:r w:rsidR="00624105" w:rsidRPr="00034C3E">
        <w:rPr>
          <w:bCs/>
          <w:iCs/>
          <w:sz w:val="28"/>
          <w:szCs w:val="28"/>
        </w:rPr>
        <w:t>;</w:t>
      </w:r>
    </w:p>
    <w:p w:rsidR="005F14E6" w:rsidRPr="00034C3E" w:rsidRDefault="005F14E6" w:rsidP="002D23BC">
      <w:pPr>
        <w:widowControl w:val="0"/>
        <w:spacing w:before="120" w:line="360" w:lineRule="exact"/>
        <w:ind w:firstLine="567"/>
        <w:jc w:val="both"/>
        <w:rPr>
          <w:bCs/>
          <w:iCs/>
          <w:sz w:val="28"/>
          <w:szCs w:val="28"/>
        </w:rPr>
      </w:pPr>
      <w:r w:rsidRPr="00034C3E">
        <w:rPr>
          <w:sz w:val="28"/>
          <w:szCs w:val="28"/>
        </w:rPr>
        <w:t xml:space="preserve">b) Giai đoạn 2 (tối đa 10 ngày kể từ ngày kết thúc giai đoạn 1): </w:t>
      </w:r>
      <w:r w:rsidR="00AB6F24" w:rsidRPr="00034C3E">
        <w:rPr>
          <w:bCs/>
          <w:iCs/>
          <w:sz w:val="28"/>
          <w:szCs w:val="28"/>
        </w:rPr>
        <w:t xml:space="preserve">Thực hiện tối đa không vượt quá </w:t>
      </w:r>
      <w:r w:rsidR="00704D15" w:rsidRPr="00034C3E">
        <w:rPr>
          <w:bCs/>
          <w:iCs/>
          <w:sz w:val="28"/>
          <w:szCs w:val="28"/>
        </w:rPr>
        <w:t>6</w:t>
      </w:r>
      <w:r w:rsidR="00AB6F24" w:rsidRPr="00034C3E">
        <w:rPr>
          <w:bCs/>
          <w:iCs/>
          <w:sz w:val="28"/>
          <w:szCs w:val="28"/>
        </w:rPr>
        <w:t>0% số chuyến trong 10 ngày của đơn vị theo lưu lượng đã được phê duyệt (số chuyến/tháng) và có giãn cách chỗ trên phương tiện (không áp dụng giãn cách đối với xe giường nằm);</w:t>
      </w:r>
    </w:p>
    <w:p w:rsidR="00B0062B" w:rsidRPr="00034C3E" w:rsidRDefault="00B0062B" w:rsidP="002D23BC">
      <w:pPr>
        <w:widowControl w:val="0"/>
        <w:spacing w:before="120" w:line="360" w:lineRule="exact"/>
        <w:ind w:firstLine="567"/>
        <w:jc w:val="both"/>
        <w:rPr>
          <w:bCs/>
          <w:iCs/>
          <w:sz w:val="28"/>
          <w:szCs w:val="28"/>
        </w:rPr>
      </w:pPr>
      <w:r w:rsidRPr="00034C3E">
        <w:rPr>
          <w:sz w:val="28"/>
          <w:szCs w:val="28"/>
        </w:rPr>
        <w:t xml:space="preserve">c) Giai đoạn 3 (tối đa 10 ngày kể từ ngày kết thúc giai đoạn 2): </w:t>
      </w:r>
      <w:r w:rsidR="004B50F7" w:rsidRPr="00034C3E">
        <w:rPr>
          <w:bCs/>
          <w:iCs/>
          <w:sz w:val="28"/>
          <w:szCs w:val="28"/>
        </w:rPr>
        <w:t xml:space="preserve">Thực hiện tối đa không vượt quá </w:t>
      </w:r>
      <w:r w:rsidR="00704D15" w:rsidRPr="00034C3E">
        <w:rPr>
          <w:bCs/>
          <w:iCs/>
          <w:sz w:val="28"/>
          <w:szCs w:val="28"/>
        </w:rPr>
        <w:t>8</w:t>
      </w:r>
      <w:r w:rsidR="004B50F7" w:rsidRPr="00034C3E">
        <w:rPr>
          <w:bCs/>
          <w:iCs/>
          <w:sz w:val="28"/>
          <w:szCs w:val="28"/>
        </w:rPr>
        <w:t>0% số chuyến trong 10 ngày của đơn vị theo lưu lượng đã được phê duyệt (số chuyến/tháng);</w:t>
      </w:r>
    </w:p>
    <w:p w:rsidR="00624105" w:rsidRPr="00034C3E" w:rsidRDefault="00A4523E" w:rsidP="002D23BC">
      <w:pPr>
        <w:widowControl w:val="0"/>
        <w:spacing w:before="120" w:line="360" w:lineRule="exact"/>
        <w:ind w:firstLine="567"/>
        <w:jc w:val="both"/>
        <w:rPr>
          <w:bCs/>
          <w:iCs/>
          <w:sz w:val="28"/>
          <w:szCs w:val="28"/>
        </w:rPr>
      </w:pPr>
      <w:r w:rsidRPr="00034C3E">
        <w:rPr>
          <w:bCs/>
          <w:iCs/>
          <w:sz w:val="28"/>
          <w:szCs w:val="28"/>
        </w:rPr>
        <w:t>d</w:t>
      </w:r>
      <w:r w:rsidR="00624105" w:rsidRPr="00034C3E">
        <w:rPr>
          <w:bCs/>
          <w:iCs/>
          <w:sz w:val="28"/>
          <w:szCs w:val="28"/>
        </w:rPr>
        <w:t xml:space="preserve">) Giai đoạn </w:t>
      </w:r>
      <w:r w:rsidRPr="00034C3E">
        <w:rPr>
          <w:bCs/>
          <w:iCs/>
          <w:sz w:val="28"/>
          <w:szCs w:val="28"/>
        </w:rPr>
        <w:t>4</w:t>
      </w:r>
      <w:r w:rsidR="00624105" w:rsidRPr="00034C3E">
        <w:rPr>
          <w:bCs/>
          <w:iCs/>
          <w:sz w:val="28"/>
          <w:szCs w:val="28"/>
        </w:rPr>
        <w:t xml:space="preserve"> (trạng thái bình thường mới): </w:t>
      </w:r>
      <w:r w:rsidR="00657529" w:rsidRPr="00034C3E">
        <w:rPr>
          <w:bCs/>
          <w:iCs/>
          <w:sz w:val="28"/>
          <w:szCs w:val="28"/>
        </w:rPr>
        <w:t>Đ</w:t>
      </w:r>
      <w:r w:rsidR="00624105" w:rsidRPr="00034C3E">
        <w:rPr>
          <w:bCs/>
          <w:iCs/>
          <w:sz w:val="28"/>
          <w:szCs w:val="28"/>
        </w:rPr>
        <w:t>ược hoạt động trở lại bình thường;</w:t>
      </w:r>
    </w:p>
    <w:p w:rsidR="00624105" w:rsidRPr="00034C3E" w:rsidRDefault="00BD5644" w:rsidP="002D23BC">
      <w:pPr>
        <w:widowControl w:val="0"/>
        <w:spacing w:before="120" w:line="360" w:lineRule="exact"/>
        <w:ind w:firstLine="567"/>
        <w:jc w:val="both"/>
        <w:rPr>
          <w:bCs/>
          <w:iCs/>
          <w:sz w:val="28"/>
          <w:szCs w:val="28"/>
        </w:rPr>
      </w:pPr>
      <w:r>
        <w:rPr>
          <w:bCs/>
          <w:iCs/>
          <w:sz w:val="28"/>
          <w:szCs w:val="28"/>
        </w:rPr>
        <w:t>8</w:t>
      </w:r>
      <w:r w:rsidR="00624105" w:rsidRPr="00034C3E">
        <w:rPr>
          <w:bCs/>
          <w:iCs/>
          <w:sz w:val="28"/>
          <w:szCs w:val="28"/>
        </w:rPr>
        <w:t>. Kiểm tra, giám sát và xử lý vi phạm</w:t>
      </w:r>
    </w:p>
    <w:p w:rsidR="00624105" w:rsidRPr="00034C3E" w:rsidRDefault="00624105" w:rsidP="002D23BC">
      <w:pPr>
        <w:widowControl w:val="0"/>
        <w:spacing w:before="120" w:line="360" w:lineRule="exact"/>
        <w:ind w:firstLine="567"/>
        <w:jc w:val="both"/>
        <w:rPr>
          <w:bCs/>
          <w:iCs/>
          <w:sz w:val="28"/>
          <w:szCs w:val="28"/>
        </w:rPr>
      </w:pPr>
      <w:r w:rsidRPr="00034C3E">
        <w:rPr>
          <w:bCs/>
          <w:iCs/>
          <w:sz w:val="28"/>
          <w:szCs w:val="28"/>
        </w:rPr>
        <w:t xml:space="preserve">a) </w:t>
      </w:r>
      <w:r w:rsidR="00704D15" w:rsidRPr="00034C3E">
        <w:rPr>
          <w:bCs/>
          <w:iCs/>
          <w:sz w:val="28"/>
          <w:szCs w:val="28"/>
        </w:rPr>
        <w:t>Tổng cục Đường bộ Việt Nam, Sở GTVT</w:t>
      </w:r>
      <w:r w:rsidRPr="00034C3E">
        <w:rPr>
          <w:bCs/>
          <w:iCs/>
          <w:sz w:val="28"/>
          <w:szCs w:val="28"/>
        </w:rPr>
        <w:t xml:space="preserve"> tổ chức kiểm tra, giám sát việc thực hiện phòng</w:t>
      </w:r>
      <w:r w:rsidR="00B3094A" w:rsidRPr="00034C3E">
        <w:rPr>
          <w:bCs/>
          <w:iCs/>
          <w:sz w:val="28"/>
          <w:szCs w:val="28"/>
        </w:rPr>
        <w:t>, chống</w:t>
      </w:r>
      <w:r w:rsidRPr="00034C3E">
        <w:rPr>
          <w:bCs/>
          <w:iCs/>
          <w:sz w:val="28"/>
          <w:szCs w:val="28"/>
        </w:rPr>
        <w:t xml:space="preserve"> dịch Covid-19 của đơn vị</w:t>
      </w:r>
      <w:r w:rsidR="00CF19ED" w:rsidRPr="00034C3E">
        <w:rPr>
          <w:bCs/>
          <w:iCs/>
          <w:sz w:val="28"/>
          <w:szCs w:val="28"/>
        </w:rPr>
        <w:t xml:space="preserve"> kinh doanh</w:t>
      </w:r>
      <w:r w:rsidRPr="00034C3E">
        <w:rPr>
          <w:bCs/>
          <w:iCs/>
          <w:sz w:val="28"/>
          <w:szCs w:val="28"/>
        </w:rPr>
        <w:t xml:space="preserve"> vận tải, bến</w:t>
      </w:r>
      <w:r w:rsidR="00CF19ED" w:rsidRPr="00034C3E">
        <w:rPr>
          <w:bCs/>
          <w:iCs/>
          <w:sz w:val="28"/>
          <w:szCs w:val="28"/>
        </w:rPr>
        <w:t xml:space="preserve"> xe, trạm dừng nghỉ/trạm dừng chân</w:t>
      </w:r>
      <w:r w:rsidRPr="00034C3E">
        <w:rPr>
          <w:bCs/>
          <w:iCs/>
          <w:sz w:val="28"/>
          <w:szCs w:val="28"/>
        </w:rPr>
        <w:t xml:space="preserve"> theo quy định;</w:t>
      </w:r>
    </w:p>
    <w:p w:rsidR="007E1ACF" w:rsidRPr="00034C3E" w:rsidRDefault="00624105" w:rsidP="002D23BC">
      <w:pPr>
        <w:widowControl w:val="0"/>
        <w:spacing w:before="120" w:line="360" w:lineRule="exact"/>
        <w:ind w:firstLine="567"/>
        <w:jc w:val="both"/>
        <w:rPr>
          <w:bCs/>
          <w:iCs/>
          <w:sz w:val="28"/>
          <w:szCs w:val="28"/>
        </w:rPr>
      </w:pPr>
      <w:r w:rsidRPr="00034C3E">
        <w:rPr>
          <w:bCs/>
          <w:iCs/>
          <w:sz w:val="28"/>
          <w:szCs w:val="28"/>
        </w:rPr>
        <w:t>b) Việc xử lý vi phạm đối với tổ chức, cá nhân vi phạm</w:t>
      </w:r>
      <w:r w:rsidR="00EF762E" w:rsidRPr="00034C3E">
        <w:rPr>
          <w:bCs/>
          <w:iCs/>
          <w:sz w:val="28"/>
          <w:szCs w:val="28"/>
        </w:rPr>
        <w:t xml:space="preserve"> quy định về phòng, chống dịch </w:t>
      </w:r>
      <w:r w:rsidRPr="00034C3E">
        <w:rPr>
          <w:bCs/>
          <w:iCs/>
          <w:sz w:val="28"/>
          <w:szCs w:val="28"/>
        </w:rPr>
        <w:t>Covid-19 được thực hiện theo quy định pháp luật.</w:t>
      </w:r>
    </w:p>
    <w:p w:rsidR="001F34CA" w:rsidRPr="00034C3E" w:rsidRDefault="001F34CA" w:rsidP="002D23BC">
      <w:pPr>
        <w:widowControl w:val="0"/>
        <w:spacing w:before="120" w:line="360" w:lineRule="exact"/>
        <w:ind w:firstLine="567"/>
        <w:jc w:val="both"/>
        <w:rPr>
          <w:b/>
          <w:bCs/>
          <w:iCs/>
          <w:sz w:val="28"/>
          <w:szCs w:val="28"/>
        </w:rPr>
      </w:pPr>
      <w:r w:rsidRPr="00034C3E">
        <w:rPr>
          <w:b/>
          <w:bCs/>
          <w:iCs/>
          <w:sz w:val="28"/>
          <w:szCs w:val="28"/>
        </w:rPr>
        <w:t>I</w:t>
      </w:r>
      <w:r w:rsidR="007E1ACF" w:rsidRPr="00034C3E">
        <w:rPr>
          <w:b/>
          <w:bCs/>
          <w:iCs/>
          <w:sz w:val="28"/>
          <w:szCs w:val="28"/>
        </w:rPr>
        <w:t>I</w:t>
      </w:r>
      <w:r w:rsidRPr="00034C3E">
        <w:rPr>
          <w:b/>
          <w:bCs/>
          <w:iCs/>
          <w:sz w:val="28"/>
          <w:szCs w:val="28"/>
        </w:rPr>
        <w:t xml:space="preserve">I. </w:t>
      </w:r>
      <w:r w:rsidR="00380D1A" w:rsidRPr="00034C3E">
        <w:rPr>
          <w:b/>
          <w:bCs/>
          <w:iCs/>
          <w:sz w:val="28"/>
          <w:szCs w:val="28"/>
        </w:rPr>
        <w:t>VẬN TẢI HÀNG HẢI (TUYẾN VẬN TẢI HÀNH KHÁCH TỪ BỜ RA ĐẢO)</w:t>
      </w:r>
    </w:p>
    <w:p w:rsidR="004C75FA" w:rsidRPr="00034C3E" w:rsidRDefault="004C75FA" w:rsidP="002D23BC">
      <w:pPr>
        <w:widowControl w:val="0"/>
        <w:spacing w:before="120" w:line="360" w:lineRule="exact"/>
        <w:ind w:firstLine="567"/>
        <w:jc w:val="both"/>
        <w:rPr>
          <w:bCs/>
          <w:iCs/>
          <w:sz w:val="28"/>
          <w:szCs w:val="28"/>
        </w:rPr>
      </w:pPr>
      <w:r w:rsidRPr="00034C3E">
        <w:rPr>
          <w:bCs/>
          <w:iCs/>
          <w:sz w:val="28"/>
          <w:szCs w:val="28"/>
        </w:rPr>
        <w:t>1. Đơn vị vận tải, chủ phương tiện</w:t>
      </w:r>
    </w:p>
    <w:p w:rsidR="00777582" w:rsidRPr="00034C3E" w:rsidRDefault="00777582" w:rsidP="002D23BC">
      <w:pPr>
        <w:widowControl w:val="0"/>
        <w:spacing w:before="120" w:line="360" w:lineRule="exact"/>
        <w:ind w:firstLine="567"/>
        <w:jc w:val="both"/>
        <w:rPr>
          <w:bCs/>
          <w:iCs/>
          <w:sz w:val="28"/>
          <w:szCs w:val="28"/>
        </w:rPr>
      </w:pPr>
      <w:r w:rsidRPr="00034C3E">
        <w:rPr>
          <w:bCs/>
          <w:iCs/>
          <w:sz w:val="28"/>
          <w:szCs w:val="28"/>
        </w:rPr>
        <w:t xml:space="preserve">a) Chuẩn bị sẵn sàng phương tiện tuân thủ các yêu cầu về an toàn, an ninh hàng hải, phòng chống cháy nổ và bảo vệ môi trường theo quy định để phục vụ nhu cầu </w:t>
      </w:r>
      <w:r w:rsidRPr="00034C3E">
        <w:rPr>
          <w:bCs/>
          <w:iCs/>
          <w:sz w:val="28"/>
          <w:szCs w:val="28"/>
        </w:rPr>
        <w:lastRenderedPageBreak/>
        <w:t>đi lại của hành khách;</w:t>
      </w:r>
    </w:p>
    <w:p w:rsidR="00777582" w:rsidRPr="00034C3E" w:rsidRDefault="00777582" w:rsidP="002D23BC">
      <w:pPr>
        <w:widowControl w:val="0"/>
        <w:spacing w:before="120" w:line="360" w:lineRule="exact"/>
        <w:ind w:firstLine="567"/>
        <w:jc w:val="both"/>
        <w:rPr>
          <w:bCs/>
          <w:iCs/>
          <w:sz w:val="28"/>
          <w:szCs w:val="28"/>
        </w:rPr>
      </w:pPr>
      <w:r w:rsidRPr="00034C3E">
        <w:rPr>
          <w:bCs/>
          <w:iCs/>
          <w:sz w:val="28"/>
          <w:szCs w:val="28"/>
        </w:rPr>
        <w:t xml:space="preserve">b) Chuẩn bị đầy đủ các trang thiết bị cần thiết trong công tác phòng, chống dịch Covid-19 trên tàu theo </w:t>
      </w:r>
      <w:r w:rsidR="0049306A" w:rsidRPr="00034C3E">
        <w:rPr>
          <w:bCs/>
          <w:iCs/>
          <w:sz w:val="28"/>
          <w:szCs w:val="28"/>
        </w:rPr>
        <w:t xml:space="preserve">quy định </w:t>
      </w:r>
      <w:r w:rsidRPr="00034C3E">
        <w:rPr>
          <w:bCs/>
          <w:iCs/>
          <w:sz w:val="28"/>
          <w:szCs w:val="28"/>
        </w:rPr>
        <w:t>của Bộ Y tế và địa phương;</w:t>
      </w:r>
    </w:p>
    <w:p w:rsidR="004C75FA" w:rsidRPr="00034C3E" w:rsidRDefault="00005733" w:rsidP="002D23BC">
      <w:pPr>
        <w:widowControl w:val="0"/>
        <w:spacing w:before="120" w:line="360" w:lineRule="exact"/>
        <w:ind w:firstLine="567"/>
        <w:jc w:val="both"/>
        <w:rPr>
          <w:bCs/>
          <w:iCs/>
          <w:sz w:val="28"/>
          <w:szCs w:val="28"/>
        </w:rPr>
      </w:pPr>
      <w:r w:rsidRPr="00034C3E">
        <w:rPr>
          <w:bCs/>
          <w:iCs/>
          <w:sz w:val="28"/>
          <w:szCs w:val="28"/>
        </w:rPr>
        <w:t>c</w:t>
      </w:r>
      <w:r w:rsidR="004C75FA" w:rsidRPr="00034C3E">
        <w:rPr>
          <w:bCs/>
          <w:iCs/>
          <w:sz w:val="28"/>
          <w:szCs w:val="28"/>
        </w:rPr>
        <w:t>) Trong trường hợp phát hiện hành khách có biểu hiện sốt, ho, khó thở, mệt mỏi phải bố trí cách ly và thông báo ngay cho cơ quan y tế để xử lý;</w:t>
      </w:r>
    </w:p>
    <w:p w:rsidR="00CC5A41" w:rsidRDefault="004E191D" w:rsidP="00CC5A41">
      <w:pPr>
        <w:widowControl w:val="0"/>
        <w:spacing w:before="120" w:line="360" w:lineRule="exact"/>
        <w:ind w:firstLine="567"/>
        <w:jc w:val="both"/>
        <w:rPr>
          <w:bCs/>
          <w:iCs/>
          <w:sz w:val="28"/>
          <w:szCs w:val="28"/>
        </w:rPr>
      </w:pPr>
      <w:r w:rsidRPr="00034C3E">
        <w:rPr>
          <w:bCs/>
          <w:iCs/>
          <w:sz w:val="28"/>
          <w:szCs w:val="28"/>
        </w:rPr>
        <w:t>d</w:t>
      </w:r>
      <w:r w:rsidR="004C75FA" w:rsidRPr="00034C3E">
        <w:rPr>
          <w:bCs/>
          <w:iCs/>
          <w:sz w:val="28"/>
          <w:szCs w:val="28"/>
        </w:rPr>
        <w:t>) Thực hiện khử khuẩn các bề mặt phương tiện (khoang hành khách, ghế ngồi, khu vực vệ sinh) trước và ngay sau khi kết thúc chuyến đi, trong quá trình di chuyển cần khử khuẩn thường xuyên tùy tình hình thực tế</w:t>
      </w:r>
      <w:r w:rsidR="00CE09C0">
        <w:rPr>
          <w:bCs/>
          <w:iCs/>
          <w:sz w:val="28"/>
          <w:szCs w:val="28"/>
        </w:rPr>
        <w:t>;</w:t>
      </w:r>
    </w:p>
    <w:p w:rsidR="00CE09C0" w:rsidRPr="00034C3E" w:rsidRDefault="00CE09C0" w:rsidP="00CC5A41">
      <w:pPr>
        <w:widowControl w:val="0"/>
        <w:spacing w:before="120" w:line="360" w:lineRule="exact"/>
        <w:ind w:firstLine="567"/>
        <w:jc w:val="both"/>
        <w:rPr>
          <w:bCs/>
          <w:iCs/>
          <w:sz w:val="28"/>
          <w:szCs w:val="28"/>
        </w:rPr>
      </w:pPr>
      <w:r w:rsidRPr="00B17D34">
        <w:rPr>
          <w:rFonts w:eastAsia="Calibri"/>
          <w:sz w:val="28"/>
          <w:szCs w:val="28"/>
        </w:rPr>
        <w:t xml:space="preserve">đ) Tổ chức xét nghiệm </w:t>
      </w:r>
      <w:r w:rsidRPr="00B17D34">
        <w:rPr>
          <w:sz w:val="28"/>
          <w:szCs w:val="28"/>
          <w:lang w:val="vi-VN"/>
        </w:rPr>
        <w:t>SARS-C</w:t>
      </w:r>
      <w:r w:rsidRPr="00B17D34">
        <w:rPr>
          <w:sz w:val="28"/>
          <w:szCs w:val="28"/>
        </w:rPr>
        <w:t>o</w:t>
      </w:r>
      <w:r w:rsidRPr="00B17D34">
        <w:rPr>
          <w:sz w:val="28"/>
          <w:szCs w:val="28"/>
          <w:lang w:val="vi-VN"/>
        </w:rPr>
        <w:t>V-2</w:t>
      </w:r>
      <w:r w:rsidRPr="00B17D34">
        <w:rPr>
          <w:sz w:val="28"/>
          <w:szCs w:val="28"/>
        </w:rPr>
        <w:t xml:space="preserve"> định kỳ </w:t>
      </w:r>
      <w:r w:rsidR="000D3334" w:rsidRPr="00B17D34">
        <w:rPr>
          <w:sz w:val="28"/>
          <w:szCs w:val="28"/>
        </w:rPr>
        <w:t>1</w:t>
      </w:r>
      <w:r w:rsidR="000D3334">
        <w:rPr>
          <w:sz w:val="28"/>
          <w:szCs w:val="28"/>
        </w:rPr>
        <w:t>4</w:t>
      </w:r>
      <w:r w:rsidR="000D3334" w:rsidRPr="00B17D34">
        <w:rPr>
          <w:sz w:val="28"/>
          <w:szCs w:val="28"/>
        </w:rPr>
        <w:t xml:space="preserve"> ngày/lần</w:t>
      </w:r>
      <w:r w:rsidR="000D3334">
        <w:rPr>
          <w:sz w:val="28"/>
          <w:szCs w:val="28"/>
        </w:rPr>
        <w:t xml:space="preserve"> </w:t>
      </w:r>
      <w:r w:rsidRPr="00B17D34">
        <w:rPr>
          <w:sz w:val="28"/>
          <w:szCs w:val="28"/>
        </w:rPr>
        <w:t xml:space="preserve">cho </w:t>
      </w:r>
      <w:r>
        <w:rPr>
          <w:bCs/>
          <w:iCs/>
          <w:spacing w:val="-6"/>
          <w:sz w:val="28"/>
          <w:szCs w:val="28"/>
        </w:rPr>
        <w:t>t</w:t>
      </w:r>
      <w:r w:rsidRPr="00034C3E">
        <w:rPr>
          <w:bCs/>
          <w:iCs/>
          <w:spacing w:val="-6"/>
          <w:sz w:val="28"/>
          <w:szCs w:val="28"/>
        </w:rPr>
        <w:t>huyền viên, người phục vụ trên phương tiện</w:t>
      </w:r>
      <w:r w:rsidR="000D3334">
        <w:rPr>
          <w:bCs/>
          <w:iCs/>
          <w:spacing w:val="-6"/>
          <w:sz w:val="28"/>
          <w:szCs w:val="28"/>
        </w:rPr>
        <w:t>.</w:t>
      </w:r>
      <w:r w:rsidRPr="00B17D34">
        <w:rPr>
          <w:sz w:val="28"/>
          <w:szCs w:val="28"/>
        </w:rPr>
        <w:t xml:space="preserve"> </w:t>
      </w:r>
    </w:p>
    <w:p w:rsidR="004C75FA" w:rsidRPr="00034C3E" w:rsidRDefault="004C75FA" w:rsidP="002D23BC">
      <w:pPr>
        <w:widowControl w:val="0"/>
        <w:spacing w:before="120" w:line="360" w:lineRule="exact"/>
        <w:ind w:firstLine="567"/>
        <w:jc w:val="both"/>
        <w:rPr>
          <w:bCs/>
          <w:iCs/>
          <w:sz w:val="28"/>
          <w:szCs w:val="28"/>
        </w:rPr>
      </w:pPr>
      <w:r w:rsidRPr="00513ED1">
        <w:rPr>
          <w:bCs/>
          <w:iCs/>
          <w:spacing w:val="-6"/>
          <w:sz w:val="28"/>
          <w:szCs w:val="28"/>
        </w:rPr>
        <w:t>2. Thuyền viên, người phục vụ trên phương tiện</w:t>
      </w:r>
    </w:p>
    <w:p w:rsidR="004C75FA" w:rsidRPr="00034C3E" w:rsidRDefault="004C75FA" w:rsidP="002D23BC">
      <w:pPr>
        <w:widowControl w:val="0"/>
        <w:spacing w:before="120" w:line="360" w:lineRule="exact"/>
        <w:ind w:firstLine="567"/>
        <w:jc w:val="both"/>
        <w:rPr>
          <w:bCs/>
          <w:iCs/>
          <w:sz w:val="28"/>
          <w:szCs w:val="28"/>
        </w:rPr>
      </w:pPr>
      <w:r w:rsidRPr="00D44719">
        <w:rPr>
          <w:bCs/>
          <w:iCs/>
          <w:sz w:val="28"/>
          <w:szCs w:val="28"/>
        </w:rPr>
        <w:t>a) Thực hiện nghiêm “Nguyên tắc 5K”;</w:t>
      </w:r>
      <w:r w:rsidR="00853900" w:rsidRPr="00D44719">
        <w:rPr>
          <w:sz w:val="28"/>
          <w:szCs w:val="28"/>
        </w:rPr>
        <w:t xml:space="preserve"> </w:t>
      </w:r>
      <w:r w:rsidR="00853900" w:rsidRPr="00D44719">
        <w:rPr>
          <w:sz w:val="28"/>
          <w:szCs w:val="28"/>
        </w:rPr>
        <w:t>khai</w:t>
      </w:r>
      <w:r w:rsidR="00853900" w:rsidRPr="00D44719">
        <w:rPr>
          <w:sz w:val="28"/>
          <w:szCs w:val="28"/>
          <w:lang w:val="vi-VN"/>
        </w:rPr>
        <w:t xml:space="preserve"> báo y tế</w:t>
      </w:r>
      <w:r w:rsidR="00853900" w:rsidRPr="00D44719">
        <w:rPr>
          <w:sz w:val="28"/>
          <w:szCs w:val="28"/>
        </w:rPr>
        <w:t xml:space="preserve"> theo quy định của Bộ Y tế,</w:t>
      </w:r>
      <w:r w:rsidR="00853900" w:rsidRPr="00D44719">
        <w:rPr>
          <w:sz w:val="28"/>
          <w:szCs w:val="28"/>
          <w:lang w:val="vi-VN"/>
        </w:rPr>
        <w:t xml:space="preserve"> </w:t>
      </w:r>
      <w:r w:rsidR="00853900" w:rsidRPr="00D44719">
        <w:rPr>
          <w:sz w:val="28"/>
          <w:szCs w:val="28"/>
        </w:rPr>
        <w:t>đồng thời khai báo trên địa chỉ suckhoe.dancuquocgia.gov.vn;</w:t>
      </w:r>
    </w:p>
    <w:p w:rsidR="004C75FA" w:rsidRPr="00034C3E" w:rsidRDefault="004C75FA" w:rsidP="002D23BC">
      <w:pPr>
        <w:widowControl w:val="0"/>
        <w:spacing w:before="120" w:line="360" w:lineRule="exact"/>
        <w:ind w:firstLine="567"/>
        <w:jc w:val="both"/>
        <w:rPr>
          <w:bCs/>
          <w:iCs/>
          <w:sz w:val="28"/>
          <w:szCs w:val="28"/>
        </w:rPr>
      </w:pPr>
      <w:r w:rsidRPr="00034C3E">
        <w:rPr>
          <w:bCs/>
          <w:iCs/>
          <w:sz w:val="28"/>
          <w:szCs w:val="28"/>
        </w:rPr>
        <w:t>b) Đáp ứng một trong các tiêu chí sau:</w:t>
      </w:r>
    </w:p>
    <w:p w:rsidR="004C2070" w:rsidRPr="00034C3E" w:rsidRDefault="004C2070" w:rsidP="002D23BC">
      <w:pPr>
        <w:widowControl w:val="0"/>
        <w:spacing w:before="120" w:line="360" w:lineRule="exact"/>
        <w:ind w:firstLine="567"/>
        <w:jc w:val="both"/>
        <w:rPr>
          <w:sz w:val="28"/>
          <w:szCs w:val="28"/>
        </w:rPr>
      </w:pPr>
      <w:r w:rsidRPr="00034C3E">
        <w:rPr>
          <w:sz w:val="28"/>
          <w:szCs w:val="28"/>
        </w:rPr>
        <w:t>- Người đã tiêm đủ liều vắc xin trong đó liều cuối cùng đã được tiêm ít nhất 14 ngày và không quá 12 tháng tính đến thời điểm đi trên phương tiện, có chứng nhận tiêm chủng trên Sổ sức khỏe điện tử hoặc Giấy chứng nhận tiêm chủng đủ liều của cơ sở tiêm chủng;</w:t>
      </w:r>
    </w:p>
    <w:p w:rsidR="004C2070" w:rsidRPr="00034C3E" w:rsidRDefault="004C2070" w:rsidP="002D23BC">
      <w:pPr>
        <w:widowControl w:val="0"/>
        <w:spacing w:before="120" w:line="360" w:lineRule="exact"/>
        <w:ind w:firstLine="567"/>
        <w:jc w:val="both"/>
        <w:rPr>
          <w:sz w:val="28"/>
          <w:szCs w:val="28"/>
        </w:rPr>
      </w:pPr>
      <w:r w:rsidRPr="00034C3E">
        <w:rPr>
          <w:sz w:val="28"/>
          <w:szCs w:val="28"/>
        </w:rPr>
        <w:t>- Người đã mắc và khỏi bệnh Covid-19, có Giấy xác nhận khỏi bệnh không quá 6 tháng tính đến thời điểm đi trên phương tiện của ngành Y tế theo quy định;</w:t>
      </w:r>
    </w:p>
    <w:p w:rsidR="001D7DA7" w:rsidRPr="005D7528" w:rsidRDefault="004C2070" w:rsidP="001D7DA7">
      <w:pPr>
        <w:widowControl w:val="0"/>
        <w:spacing w:before="120" w:line="360" w:lineRule="exact"/>
        <w:ind w:firstLine="567"/>
        <w:jc w:val="both"/>
        <w:rPr>
          <w:sz w:val="28"/>
          <w:szCs w:val="28"/>
          <w:lang w:val="vi-VN"/>
        </w:rPr>
      </w:pPr>
      <w:r w:rsidRPr="00034C3E">
        <w:rPr>
          <w:sz w:val="28"/>
          <w:szCs w:val="28"/>
        </w:rPr>
        <w:t>-</w:t>
      </w:r>
      <w:r w:rsidR="001D7DA7">
        <w:rPr>
          <w:sz w:val="28"/>
          <w:szCs w:val="28"/>
        </w:rPr>
        <w:t xml:space="preserve"> </w:t>
      </w:r>
      <w:r w:rsidR="001D7DA7" w:rsidRPr="005D7528">
        <w:rPr>
          <w:sz w:val="28"/>
          <w:szCs w:val="28"/>
        </w:rPr>
        <w:t xml:space="preserve">Người có </w:t>
      </w:r>
      <w:r w:rsidR="001D7DA7" w:rsidRPr="005D7528">
        <w:rPr>
          <w:sz w:val="28"/>
          <w:szCs w:val="28"/>
          <w:lang w:val="vi-VN"/>
        </w:rPr>
        <w:t>Giấy chứng nhận kết quả xét nghiệm âm tính với SARS-C</w:t>
      </w:r>
      <w:r w:rsidR="001D7DA7" w:rsidRPr="005D7528">
        <w:rPr>
          <w:sz w:val="28"/>
          <w:szCs w:val="28"/>
        </w:rPr>
        <w:t>o</w:t>
      </w:r>
      <w:r w:rsidR="001D7DA7" w:rsidRPr="005D7528">
        <w:rPr>
          <w:sz w:val="28"/>
          <w:szCs w:val="28"/>
          <w:lang w:val="vi-VN"/>
        </w:rPr>
        <w:t xml:space="preserve">V-2 (theo phương pháp RT-PCR hoặc Test nhanh kháng nguyên) được thực hiện trong vòng 72 giờ (kể từ khi </w:t>
      </w:r>
      <w:r w:rsidR="001D7DA7" w:rsidRPr="005D7528">
        <w:rPr>
          <w:sz w:val="28"/>
          <w:szCs w:val="28"/>
        </w:rPr>
        <w:t>nhận kết quả</w:t>
      </w:r>
      <w:r w:rsidR="001D7DA7" w:rsidRPr="005D7528">
        <w:rPr>
          <w:sz w:val="28"/>
          <w:szCs w:val="28"/>
          <w:lang w:val="vi-VN"/>
        </w:rPr>
        <w:t>).</w:t>
      </w:r>
    </w:p>
    <w:p w:rsidR="00115C58" w:rsidRPr="007462D6" w:rsidRDefault="00115C58" w:rsidP="007462D6">
      <w:pPr>
        <w:widowControl w:val="0"/>
        <w:spacing w:before="120" w:line="340" w:lineRule="exact"/>
        <w:ind w:firstLine="567"/>
        <w:jc w:val="both"/>
        <w:rPr>
          <w:sz w:val="28"/>
          <w:szCs w:val="28"/>
        </w:rPr>
      </w:pPr>
      <w:r w:rsidRPr="005B2EDA">
        <w:rPr>
          <w:sz w:val="28"/>
          <w:szCs w:val="28"/>
        </w:rPr>
        <w:t xml:space="preserve">c) </w:t>
      </w:r>
      <w:r>
        <w:rPr>
          <w:sz w:val="28"/>
          <w:szCs w:val="28"/>
        </w:rPr>
        <w:t>Trường hợp</w:t>
      </w:r>
      <w:r w:rsidRPr="005B2EDA">
        <w:rPr>
          <w:sz w:val="28"/>
          <w:szCs w:val="28"/>
        </w:rPr>
        <w:t xml:space="preserve"> Bộ Y tế ban hành quy định mới về </w:t>
      </w:r>
      <w:r>
        <w:rPr>
          <w:sz w:val="28"/>
          <w:szCs w:val="28"/>
        </w:rPr>
        <w:t>phòng, chống dịch Covid-19 đối với</w:t>
      </w:r>
      <w:r w:rsidR="007462D6" w:rsidRPr="00B17D34">
        <w:rPr>
          <w:sz w:val="28"/>
          <w:szCs w:val="28"/>
        </w:rPr>
        <w:t xml:space="preserve"> </w:t>
      </w:r>
      <w:r w:rsidR="007462D6">
        <w:rPr>
          <w:bCs/>
          <w:iCs/>
          <w:spacing w:val="-6"/>
          <w:sz w:val="28"/>
          <w:szCs w:val="28"/>
        </w:rPr>
        <w:t>t</w:t>
      </w:r>
      <w:r w:rsidR="007462D6" w:rsidRPr="00034C3E">
        <w:rPr>
          <w:bCs/>
          <w:iCs/>
          <w:spacing w:val="-6"/>
          <w:sz w:val="28"/>
          <w:szCs w:val="28"/>
        </w:rPr>
        <w:t>huyền viên, người phục vụ trên phương tiện</w:t>
      </w:r>
      <w:r w:rsidR="007462D6">
        <w:rPr>
          <w:sz w:val="28"/>
          <w:szCs w:val="28"/>
        </w:rPr>
        <w:t xml:space="preserve"> </w:t>
      </w:r>
      <w:r w:rsidRPr="005B2EDA">
        <w:rPr>
          <w:sz w:val="28"/>
          <w:szCs w:val="28"/>
        </w:rPr>
        <w:t xml:space="preserve">thì thực hiện theo quy định mới của </w:t>
      </w:r>
      <w:r>
        <w:rPr>
          <w:sz w:val="28"/>
          <w:szCs w:val="28"/>
        </w:rPr>
        <w:t>Bộ Y tế</w:t>
      </w:r>
      <w:r w:rsidRPr="005B2EDA">
        <w:rPr>
          <w:sz w:val="28"/>
          <w:szCs w:val="28"/>
        </w:rPr>
        <w:t>.</w:t>
      </w:r>
    </w:p>
    <w:p w:rsidR="0049306A" w:rsidRPr="00034C3E" w:rsidRDefault="004C75FA" w:rsidP="002D23BC">
      <w:pPr>
        <w:widowControl w:val="0"/>
        <w:spacing w:before="120" w:line="340" w:lineRule="exact"/>
        <w:ind w:firstLine="567"/>
        <w:jc w:val="both"/>
        <w:rPr>
          <w:bCs/>
          <w:iCs/>
          <w:sz w:val="28"/>
          <w:szCs w:val="28"/>
        </w:rPr>
      </w:pPr>
      <w:r w:rsidRPr="00034C3E">
        <w:rPr>
          <w:bCs/>
          <w:iCs/>
          <w:sz w:val="28"/>
          <w:szCs w:val="28"/>
        </w:rPr>
        <w:t xml:space="preserve">3. </w:t>
      </w:r>
      <w:r w:rsidR="0049306A" w:rsidRPr="00034C3E">
        <w:rPr>
          <w:bCs/>
          <w:iCs/>
          <w:sz w:val="28"/>
          <w:szCs w:val="28"/>
        </w:rPr>
        <w:t>Doanh nghiệp kinh doanh c</w:t>
      </w:r>
      <w:r w:rsidRPr="00034C3E">
        <w:rPr>
          <w:bCs/>
          <w:iCs/>
          <w:sz w:val="28"/>
          <w:szCs w:val="28"/>
        </w:rPr>
        <w:t xml:space="preserve">ảng, bến </w:t>
      </w:r>
    </w:p>
    <w:p w:rsidR="0049306A" w:rsidRPr="00034C3E" w:rsidRDefault="004C75FA" w:rsidP="002D23BC">
      <w:pPr>
        <w:widowControl w:val="0"/>
        <w:spacing w:before="120" w:line="340" w:lineRule="exact"/>
        <w:ind w:firstLine="567"/>
        <w:jc w:val="both"/>
        <w:rPr>
          <w:bCs/>
          <w:iCs/>
          <w:sz w:val="28"/>
          <w:szCs w:val="28"/>
        </w:rPr>
      </w:pPr>
      <w:r w:rsidRPr="00034C3E">
        <w:rPr>
          <w:bCs/>
          <w:iCs/>
          <w:sz w:val="28"/>
          <w:szCs w:val="28"/>
        </w:rPr>
        <w:t xml:space="preserve">a) </w:t>
      </w:r>
      <w:r w:rsidR="0049306A" w:rsidRPr="00034C3E">
        <w:rPr>
          <w:bCs/>
          <w:iCs/>
          <w:sz w:val="28"/>
          <w:szCs w:val="28"/>
        </w:rPr>
        <w:t>Xây dựng phương án, kế hoạch đón, trả hành khách ra vào cảng, bến bảo đảm an toàn hàng hải, an ninh hàng hải, phòng chống cháy nổ, bảo vệ môi trường và các quy định về phòng chống dịch C</w:t>
      </w:r>
      <w:r w:rsidR="002D7AEB" w:rsidRPr="00034C3E">
        <w:rPr>
          <w:bCs/>
          <w:iCs/>
          <w:sz w:val="28"/>
          <w:szCs w:val="28"/>
        </w:rPr>
        <w:t>ovid</w:t>
      </w:r>
      <w:r w:rsidR="0049306A" w:rsidRPr="00034C3E">
        <w:rPr>
          <w:bCs/>
          <w:iCs/>
          <w:sz w:val="28"/>
          <w:szCs w:val="28"/>
        </w:rPr>
        <w:t>-19;</w:t>
      </w:r>
    </w:p>
    <w:p w:rsidR="004C75FA" w:rsidRPr="00034C3E" w:rsidRDefault="0049306A" w:rsidP="002D23BC">
      <w:pPr>
        <w:widowControl w:val="0"/>
        <w:spacing w:before="120" w:line="340" w:lineRule="exact"/>
        <w:ind w:firstLine="567"/>
        <w:jc w:val="both"/>
        <w:rPr>
          <w:bCs/>
          <w:iCs/>
          <w:sz w:val="28"/>
          <w:szCs w:val="28"/>
        </w:rPr>
      </w:pPr>
      <w:r w:rsidRPr="00034C3E">
        <w:rPr>
          <w:bCs/>
          <w:iCs/>
          <w:sz w:val="28"/>
          <w:szCs w:val="28"/>
        </w:rPr>
        <w:t xml:space="preserve">b) </w:t>
      </w:r>
      <w:r w:rsidR="00B903D6" w:rsidRPr="00034C3E">
        <w:rPr>
          <w:bCs/>
          <w:iCs/>
          <w:sz w:val="28"/>
          <w:szCs w:val="28"/>
        </w:rPr>
        <w:t>K</w:t>
      </w:r>
      <w:r w:rsidR="004C75FA" w:rsidRPr="00034C3E">
        <w:rPr>
          <w:bCs/>
          <w:iCs/>
          <w:sz w:val="28"/>
          <w:szCs w:val="28"/>
        </w:rPr>
        <w:t xml:space="preserve">iểm tra </w:t>
      </w:r>
      <w:r w:rsidR="00E047CF" w:rsidRPr="00034C3E">
        <w:rPr>
          <w:bCs/>
          <w:iCs/>
          <w:sz w:val="28"/>
          <w:szCs w:val="28"/>
        </w:rPr>
        <w:t xml:space="preserve">hành khách trong việc chấp hành </w:t>
      </w:r>
      <w:r w:rsidR="004C75FA" w:rsidRPr="00034C3E">
        <w:rPr>
          <w:bCs/>
          <w:iCs/>
          <w:sz w:val="28"/>
          <w:szCs w:val="28"/>
        </w:rPr>
        <w:t>công tác phòng, chống dịch Covi</w:t>
      </w:r>
      <w:r w:rsidR="00E047CF" w:rsidRPr="00034C3E">
        <w:rPr>
          <w:bCs/>
          <w:iCs/>
          <w:sz w:val="28"/>
          <w:szCs w:val="28"/>
        </w:rPr>
        <w:t xml:space="preserve">d-19 </w:t>
      </w:r>
      <w:r w:rsidR="004C75FA" w:rsidRPr="00034C3E">
        <w:rPr>
          <w:bCs/>
          <w:iCs/>
          <w:sz w:val="28"/>
          <w:szCs w:val="28"/>
        </w:rPr>
        <w:t>trước khi vào cảng, bến</w:t>
      </w:r>
      <w:r w:rsidR="00E047CF" w:rsidRPr="00034C3E">
        <w:rPr>
          <w:bCs/>
          <w:iCs/>
          <w:sz w:val="28"/>
          <w:szCs w:val="28"/>
        </w:rPr>
        <w:t>;</w:t>
      </w:r>
    </w:p>
    <w:p w:rsidR="004C75FA" w:rsidRPr="00034C3E" w:rsidRDefault="004C75FA" w:rsidP="002D23BC">
      <w:pPr>
        <w:widowControl w:val="0"/>
        <w:spacing w:before="120" w:line="340" w:lineRule="exact"/>
        <w:ind w:firstLine="567"/>
        <w:jc w:val="both"/>
        <w:rPr>
          <w:bCs/>
          <w:iCs/>
          <w:sz w:val="28"/>
          <w:szCs w:val="28"/>
        </w:rPr>
      </w:pPr>
      <w:r w:rsidRPr="00034C3E">
        <w:rPr>
          <w:bCs/>
          <w:iCs/>
          <w:sz w:val="28"/>
          <w:szCs w:val="28"/>
        </w:rPr>
        <w:t xml:space="preserve">c) Bố trí khu vực bán vé, phòng chờ và nơi lên, xuống phương tiện bảo đảm giãn cách và các yêu cầu về phòng, chống </w:t>
      </w:r>
      <w:r w:rsidR="00B903D6" w:rsidRPr="00034C3E">
        <w:rPr>
          <w:bCs/>
          <w:iCs/>
          <w:sz w:val="28"/>
          <w:szCs w:val="28"/>
        </w:rPr>
        <w:t>dịch của Bộ Y tế và địa phương;</w:t>
      </w:r>
    </w:p>
    <w:p w:rsidR="004C75FA" w:rsidRPr="00034C3E" w:rsidRDefault="004C75FA" w:rsidP="002D23BC">
      <w:pPr>
        <w:widowControl w:val="0"/>
        <w:spacing w:before="120" w:line="340" w:lineRule="exact"/>
        <w:ind w:firstLine="567"/>
        <w:jc w:val="both"/>
        <w:rPr>
          <w:bCs/>
          <w:iCs/>
          <w:sz w:val="28"/>
          <w:szCs w:val="28"/>
        </w:rPr>
      </w:pPr>
      <w:r w:rsidRPr="00034C3E">
        <w:rPr>
          <w:bCs/>
          <w:iCs/>
          <w:sz w:val="28"/>
          <w:szCs w:val="28"/>
        </w:rPr>
        <w:t>d) Chỉ tiếp các nhận phương tiện vào hoạt động tại cảng, bến khi thực hiện đầy đủ các biện pháp bảo đảm an toàn phòng, chống dịch Covid-19 theo quy định</w:t>
      </w:r>
      <w:r w:rsidR="00B903D6" w:rsidRPr="00034C3E">
        <w:rPr>
          <w:bCs/>
          <w:iCs/>
          <w:sz w:val="28"/>
          <w:szCs w:val="28"/>
        </w:rPr>
        <w:t>;</w:t>
      </w:r>
    </w:p>
    <w:p w:rsidR="004C75FA" w:rsidRPr="00034C3E" w:rsidRDefault="004C75FA" w:rsidP="002D23BC">
      <w:pPr>
        <w:widowControl w:val="0"/>
        <w:spacing w:before="120" w:line="340" w:lineRule="exact"/>
        <w:ind w:firstLine="567"/>
        <w:jc w:val="both"/>
        <w:rPr>
          <w:bCs/>
          <w:iCs/>
          <w:sz w:val="28"/>
          <w:szCs w:val="28"/>
        </w:rPr>
      </w:pPr>
      <w:r w:rsidRPr="00034C3E">
        <w:rPr>
          <w:bCs/>
          <w:iCs/>
          <w:sz w:val="28"/>
          <w:szCs w:val="28"/>
        </w:rPr>
        <w:lastRenderedPageBreak/>
        <w:t>đ) Trong trường hợp phát hiện thuyền viên, hành khách có biểu hiện sốt, ho, khó thở, mệt mỏi phải bố trí cách ly và thông báo ngay cho cơ quan y tế để xử lý</w:t>
      </w:r>
      <w:r w:rsidR="00B903D6" w:rsidRPr="00034C3E">
        <w:rPr>
          <w:bCs/>
          <w:iCs/>
          <w:sz w:val="28"/>
          <w:szCs w:val="28"/>
        </w:rPr>
        <w:t>;</w:t>
      </w:r>
    </w:p>
    <w:p w:rsidR="004C75FA" w:rsidRPr="00034C3E" w:rsidRDefault="004C75FA" w:rsidP="002D23BC">
      <w:pPr>
        <w:widowControl w:val="0"/>
        <w:spacing w:before="120" w:line="340" w:lineRule="exact"/>
        <w:ind w:firstLine="567"/>
        <w:jc w:val="both"/>
        <w:rPr>
          <w:bCs/>
          <w:iCs/>
          <w:sz w:val="28"/>
          <w:szCs w:val="28"/>
        </w:rPr>
      </w:pPr>
      <w:r w:rsidRPr="00034C3E">
        <w:rPr>
          <w:bCs/>
          <w:iCs/>
          <w:sz w:val="28"/>
          <w:szCs w:val="28"/>
        </w:rPr>
        <w:t>e) Yêu cầu hành khách thực hiện quy định về phòng, chống dịch Covid-19 theo quy định tại khoản 4 mục I phần II Kế hoạch này.</w:t>
      </w:r>
    </w:p>
    <w:p w:rsidR="004C75FA" w:rsidRPr="00765DD8" w:rsidRDefault="004C75FA" w:rsidP="002D23BC">
      <w:pPr>
        <w:widowControl w:val="0"/>
        <w:spacing w:before="120" w:line="340" w:lineRule="exact"/>
        <w:ind w:firstLine="567"/>
        <w:jc w:val="both"/>
        <w:rPr>
          <w:bCs/>
          <w:iCs/>
          <w:sz w:val="28"/>
          <w:szCs w:val="28"/>
        </w:rPr>
      </w:pPr>
      <w:r w:rsidRPr="00765DD8">
        <w:rPr>
          <w:bCs/>
          <w:iCs/>
          <w:sz w:val="28"/>
          <w:szCs w:val="28"/>
        </w:rPr>
        <w:t xml:space="preserve">4. </w:t>
      </w:r>
      <w:r w:rsidR="00F74AA4" w:rsidRPr="00765DD8">
        <w:rPr>
          <w:bCs/>
          <w:iCs/>
          <w:sz w:val="28"/>
          <w:szCs w:val="28"/>
        </w:rPr>
        <w:t xml:space="preserve">Tỷ lệ % hành khách được chở trên tàu hoạt động </w:t>
      </w:r>
      <w:r w:rsidRPr="00765DD8">
        <w:rPr>
          <w:bCs/>
          <w:iCs/>
          <w:sz w:val="28"/>
          <w:szCs w:val="28"/>
        </w:rPr>
        <w:t>trên tuyến</w:t>
      </w:r>
      <w:r w:rsidR="00B903D6" w:rsidRPr="00765DD8">
        <w:rPr>
          <w:bCs/>
          <w:iCs/>
          <w:sz w:val="28"/>
          <w:szCs w:val="28"/>
        </w:rPr>
        <w:t xml:space="preserve"> vận tải hành khách</w:t>
      </w:r>
      <w:r w:rsidRPr="00765DD8">
        <w:rPr>
          <w:bCs/>
          <w:iCs/>
          <w:sz w:val="28"/>
          <w:szCs w:val="28"/>
        </w:rPr>
        <w:t xml:space="preserve"> </w:t>
      </w:r>
      <w:r w:rsidR="00B903D6" w:rsidRPr="00765DD8">
        <w:rPr>
          <w:bCs/>
          <w:iCs/>
          <w:sz w:val="28"/>
          <w:szCs w:val="28"/>
        </w:rPr>
        <w:t>từ bờ ra đảo</w:t>
      </w:r>
    </w:p>
    <w:p w:rsidR="004C75FA" w:rsidRPr="00034C3E" w:rsidRDefault="004C75FA" w:rsidP="002D23BC">
      <w:pPr>
        <w:widowControl w:val="0"/>
        <w:spacing w:before="120" w:line="340" w:lineRule="exact"/>
        <w:ind w:firstLine="567"/>
        <w:jc w:val="both"/>
        <w:rPr>
          <w:bCs/>
          <w:iCs/>
          <w:sz w:val="28"/>
          <w:szCs w:val="28"/>
        </w:rPr>
      </w:pPr>
      <w:r w:rsidRPr="00034C3E">
        <w:rPr>
          <w:bCs/>
          <w:iCs/>
          <w:sz w:val="28"/>
          <w:szCs w:val="28"/>
        </w:rPr>
        <w:t>a) Giai đoạn 1 (tối đa 10 ngày kể từ ngày áp dụng Kế hoạch này): số lượng hành khách vận chuyển tối đa không vượt quá 50% so với tổng số khách được phép chở của phương tiện và có giãn cách chỗ trên phương tiện;</w:t>
      </w:r>
    </w:p>
    <w:p w:rsidR="004C75FA" w:rsidRPr="00034C3E" w:rsidRDefault="004C75FA" w:rsidP="002D23BC">
      <w:pPr>
        <w:widowControl w:val="0"/>
        <w:spacing w:before="120" w:line="340" w:lineRule="exact"/>
        <w:ind w:firstLine="567"/>
        <w:jc w:val="both"/>
        <w:rPr>
          <w:bCs/>
          <w:iCs/>
          <w:sz w:val="28"/>
          <w:szCs w:val="28"/>
        </w:rPr>
      </w:pPr>
      <w:r w:rsidRPr="00034C3E">
        <w:rPr>
          <w:bCs/>
          <w:iCs/>
          <w:sz w:val="28"/>
          <w:szCs w:val="28"/>
        </w:rPr>
        <w:t>b) Giai đoạn 2 (tối đa 10 ngày kể từ ngày kết thúc giai đoạn 1): số lượng hành khách vận chuyển tối đa không vượt quá 70% so với tổng số khách được phép chở của phương tiện và có giãn cách chỗ trên phương tiện;</w:t>
      </w:r>
    </w:p>
    <w:p w:rsidR="004C75FA" w:rsidRPr="00034C3E" w:rsidRDefault="00DB564A" w:rsidP="002D23BC">
      <w:pPr>
        <w:widowControl w:val="0"/>
        <w:spacing w:before="120" w:line="340" w:lineRule="exact"/>
        <w:ind w:firstLine="567"/>
        <w:jc w:val="both"/>
        <w:rPr>
          <w:bCs/>
          <w:iCs/>
          <w:sz w:val="28"/>
          <w:szCs w:val="28"/>
        </w:rPr>
      </w:pPr>
      <w:r w:rsidRPr="00034C3E">
        <w:rPr>
          <w:bCs/>
          <w:iCs/>
          <w:sz w:val="28"/>
          <w:szCs w:val="28"/>
        </w:rPr>
        <w:t>c) Giai đoạn 3 (</w:t>
      </w:r>
      <w:r w:rsidR="004C75FA" w:rsidRPr="00034C3E">
        <w:rPr>
          <w:bCs/>
          <w:iCs/>
          <w:sz w:val="28"/>
          <w:szCs w:val="28"/>
        </w:rPr>
        <w:t>trạng thái bình thường mới):</w:t>
      </w:r>
      <w:r w:rsidR="00034C3E" w:rsidRPr="00034C3E">
        <w:rPr>
          <w:bCs/>
          <w:iCs/>
          <w:sz w:val="28"/>
          <w:szCs w:val="28"/>
        </w:rPr>
        <w:t xml:space="preserve"> </w:t>
      </w:r>
      <w:r w:rsidR="004C75FA" w:rsidRPr="00034C3E">
        <w:rPr>
          <w:bCs/>
          <w:iCs/>
          <w:sz w:val="28"/>
          <w:szCs w:val="28"/>
        </w:rPr>
        <w:t>được hoạt động trở lại bình thường;</w:t>
      </w:r>
    </w:p>
    <w:p w:rsidR="004C75FA" w:rsidRPr="00034C3E" w:rsidRDefault="007B3232" w:rsidP="002D23BC">
      <w:pPr>
        <w:pStyle w:val="PlainText"/>
        <w:widowControl w:val="0"/>
        <w:spacing w:before="120" w:line="360" w:lineRule="exact"/>
        <w:ind w:firstLine="567"/>
        <w:jc w:val="both"/>
        <w:rPr>
          <w:rFonts w:ascii="Times New Roman" w:eastAsia="Times New Roman" w:hAnsi="Times New Roman" w:cs="Times New Roman"/>
          <w:bCs/>
          <w:iCs/>
          <w:sz w:val="28"/>
          <w:szCs w:val="28"/>
        </w:rPr>
      </w:pPr>
      <w:r w:rsidRPr="00034C3E">
        <w:rPr>
          <w:rFonts w:ascii="Times New Roman" w:eastAsia="Times New Roman" w:hAnsi="Times New Roman" w:cs="Times New Roman"/>
          <w:bCs/>
          <w:iCs/>
          <w:sz w:val="28"/>
          <w:szCs w:val="28"/>
        </w:rPr>
        <w:t>d</w:t>
      </w:r>
      <w:r w:rsidR="004C75FA" w:rsidRPr="00034C3E">
        <w:rPr>
          <w:rFonts w:ascii="Times New Roman" w:eastAsia="Times New Roman" w:hAnsi="Times New Roman" w:cs="Times New Roman"/>
          <w:bCs/>
          <w:iCs/>
          <w:sz w:val="28"/>
          <w:szCs w:val="28"/>
        </w:rPr>
        <w:t>) Trong qu</w:t>
      </w:r>
      <w:r w:rsidR="004C75FA" w:rsidRPr="00A03B33">
        <w:rPr>
          <w:rFonts w:ascii="Times New Roman" w:eastAsia="Times New Roman" w:hAnsi="Times New Roman" w:cs="Times New Roman"/>
          <w:bCs/>
          <w:iCs/>
          <w:sz w:val="28"/>
          <w:szCs w:val="28"/>
        </w:rPr>
        <w:t>á trình thực hiện từng giai đoạn, căn cứ vào tình hình dịch Covid-19 tại các địa phương</w:t>
      </w:r>
      <w:r w:rsidR="00CE449D" w:rsidRPr="00A03B33">
        <w:rPr>
          <w:rFonts w:ascii="Times New Roman" w:eastAsia="Times New Roman" w:hAnsi="Times New Roman" w:cs="Times New Roman"/>
          <w:bCs/>
          <w:iCs/>
          <w:sz w:val="28"/>
          <w:szCs w:val="28"/>
        </w:rPr>
        <w:t xml:space="preserve"> và trên cơ sở ý kiến thống nhất của Sở GTVT hai đầu tuyến, </w:t>
      </w:r>
      <w:r w:rsidRPr="00A03B33">
        <w:rPr>
          <w:rFonts w:ascii="Times New Roman" w:eastAsia="Times New Roman" w:hAnsi="Times New Roman" w:cs="Times New Roman"/>
          <w:bCs/>
          <w:iCs/>
          <w:sz w:val="28"/>
          <w:szCs w:val="28"/>
        </w:rPr>
        <w:t xml:space="preserve">Cục Hàng hải Việt Nam </w:t>
      </w:r>
      <w:r w:rsidR="004C75FA" w:rsidRPr="00A03B33">
        <w:rPr>
          <w:rFonts w:ascii="Times New Roman" w:eastAsia="Times New Roman" w:hAnsi="Times New Roman" w:cs="Times New Roman"/>
          <w:bCs/>
          <w:iCs/>
          <w:sz w:val="28"/>
          <w:szCs w:val="28"/>
        </w:rPr>
        <w:t xml:space="preserve">quyết định áp dụng thực hiện một trong các giai đoạn nêu trên. </w:t>
      </w:r>
    </w:p>
    <w:p w:rsidR="004C75FA" w:rsidRPr="00034C3E" w:rsidRDefault="004C75FA" w:rsidP="002D23BC">
      <w:pPr>
        <w:widowControl w:val="0"/>
        <w:spacing w:before="120" w:line="360" w:lineRule="exact"/>
        <w:ind w:firstLine="567"/>
        <w:jc w:val="both"/>
        <w:rPr>
          <w:bCs/>
          <w:iCs/>
          <w:sz w:val="28"/>
          <w:szCs w:val="28"/>
        </w:rPr>
      </w:pPr>
      <w:r w:rsidRPr="00034C3E">
        <w:rPr>
          <w:bCs/>
          <w:iCs/>
          <w:sz w:val="28"/>
          <w:szCs w:val="28"/>
        </w:rPr>
        <w:t>5. Kiểm tra, giám sát và xử lý vi phạm</w:t>
      </w:r>
    </w:p>
    <w:p w:rsidR="004C75FA" w:rsidRPr="00034C3E" w:rsidRDefault="004C75FA" w:rsidP="002D23BC">
      <w:pPr>
        <w:widowControl w:val="0"/>
        <w:spacing w:before="120" w:line="360" w:lineRule="exact"/>
        <w:ind w:firstLine="567"/>
        <w:jc w:val="both"/>
        <w:rPr>
          <w:bCs/>
          <w:iCs/>
          <w:sz w:val="28"/>
          <w:szCs w:val="28"/>
        </w:rPr>
      </w:pPr>
      <w:r w:rsidRPr="00034C3E">
        <w:rPr>
          <w:bCs/>
          <w:iCs/>
          <w:sz w:val="28"/>
          <w:szCs w:val="28"/>
        </w:rPr>
        <w:t xml:space="preserve">a) </w:t>
      </w:r>
      <w:r w:rsidR="007B3232" w:rsidRPr="00034C3E">
        <w:rPr>
          <w:bCs/>
          <w:iCs/>
          <w:sz w:val="28"/>
          <w:szCs w:val="28"/>
        </w:rPr>
        <w:t xml:space="preserve">Cục Hàng hải Việt Nam </w:t>
      </w:r>
      <w:r w:rsidRPr="00034C3E">
        <w:rPr>
          <w:bCs/>
          <w:iCs/>
          <w:sz w:val="28"/>
          <w:szCs w:val="28"/>
        </w:rPr>
        <w:t>tổ chức kiểm tra, giám sát việc thực hiện phòng dịch Covid-19 của đơn vị vận tải, chủ phương tiện, cảng, bến theo quy định;</w:t>
      </w:r>
    </w:p>
    <w:p w:rsidR="004C75FA" w:rsidRPr="00034C3E" w:rsidRDefault="004C75FA" w:rsidP="002D23BC">
      <w:pPr>
        <w:widowControl w:val="0"/>
        <w:spacing w:before="120" w:line="360" w:lineRule="exact"/>
        <w:ind w:firstLine="567"/>
        <w:jc w:val="both"/>
        <w:rPr>
          <w:bCs/>
          <w:iCs/>
          <w:sz w:val="28"/>
          <w:szCs w:val="28"/>
        </w:rPr>
      </w:pPr>
      <w:r w:rsidRPr="00034C3E">
        <w:rPr>
          <w:bCs/>
          <w:iCs/>
          <w:sz w:val="28"/>
          <w:szCs w:val="28"/>
        </w:rPr>
        <w:t>b) Việc xử lý vi phạm đối với tổ chức, cá nhân vi phạ</w:t>
      </w:r>
      <w:r w:rsidR="00E4364F" w:rsidRPr="00034C3E">
        <w:rPr>
          <w:bCs/>
          <w:iCs/>
          <w:sz w:val="28"/>
          <w:szCs w:val="28"/>
        </w:rPr>
        <w:t>m quy định về phòng, chống dịch</w:t>
      </w:r>
      <w:r w:rsidRPr="00034C3E">
        <w:rPr>
          <w:bCs/>
          <w:iCs/>
          <w:sz w:val="28"/>
          <w:szCs w:val="28"/>
        </w:rPr>
        <w:t xml:space="preserve"> Covid-19 được thực hiện theo quy định pháp luật.</w:t>
      </w:r>
    </w:p>
    <w:p w:rsidR="001F34CA" w:rsidRPr="00034C3E" w:rsidRDefault="001F34CA" w:rsidP="002D23BC">
      <w:pPr>
        <w:widowControl w:val="0"/>
        <w:spacing w:before="120" w:line="360" w:lineRule="exact"/>
        <w:ind w:firstLine="567"/>
        <w:jc w:val="both"/>
        <w:rPr>
          <w:b/>
          <w:sz w:val="28"/>
          <w:szCs w:val="28"/>
        </w:rPr>
      </w:pPr>
      <w:r w:rsidRPr="00034C3E">
        <w:rPr>
          <w:b/>
          <w:sz w:val="28"/>
          <w:szCs w:val="28"/>
        </w:rPr>
        <w:t xml:space="preserve">III. </w:t>
      </w:r>
      <w:r w:rsidR="003354EA" w:rsidRPr="00034C3E">
        <w:rPr>
          <w:b/>
          <w:sz w:val="28"/>
          <w:szCs w:val="28"/>
        </w:rPr>
        <w:t>VẬN TẢI HÀNG KHÔNG</w:t>
      </w:r>
    </w:p>
    <w:p w:rsidR="005E2A2C" w:rsidRPr="00034C3E" w:rsidRDefault="005E2A2C" w:rsidP="002D23BC">
      <w:pPr>
        <w:widowControl w:val="0"/>
        <w:spacing w:before="120" w:line="360" w:lineRule="exact"/>
        <w:ind w:firstLine="567"/>
        <w:jc w:val="both"/>
        <w:rPr>
          <w:bCs/>
          <w:iCs/>
          <w:sz w:val="28"/>
          <w:szCs w:val="28"/>
        </w:rPr>
      </w:pPr>
      <w:r w:rsidRPr="00034C3E">
        <w:rPr>
          <w:bCs/>
          <w:iCs/>
          <w:sz w:val="28"/>
          <w:szCs w:val="28"/>
        </w:rPr>
        <w:t xml:space="preserve">1. Đơn vị </w:t>
      </w:r>
      <w:r w:rsidR="00505214" w:rsidRPr="00034C3E">
        <w:rPr>
          <w:bCs/>
          <w:iCs/>
          <w:sz w:val="28"/>
          <w:szCs w:val="28"/>
        </w:rPr>
        <w:t xml:space="preserve">kinh </w:t>
      </w:r>
      <w:r w:rsidRPr="00034C3E">
        <w:rPr>
          <w:bCs/>
          <w:iCs/>
          <w:sz w:val="28"/>
          <w:szCs w:val="28"/>
        </w:rPr>
        <w:t>doanh vận tải, người điều khiển phương tiện (tổ bay)</w:t>
      </w:r>
      <w:r w:rsidR="00E555C9" w:rsidRPr="00034C3E">
        <w:rPr>
          <w:bCs/>
          <w:iCs/>
          <w:sz w:val="28"/>
          <w:szCs w:val="28"/>
        </w:rPr>
        <w:t xml:space="preserve"> </w:t>
      </w:r>
      <w:r w:rsidRPr="00034C3E">
        <w:rPr>
          <w:bCs/>
          <w:iCs/>
          <w:sz w:val="28"/>
          <w:szCs w:val="28"/>
        </w:rPr>
        <w:t>và nhân viên hàng không khác tham gia dây chuyền phục vụ chuyến bay, phương tiện vận tải, Cảng hàng không, sân bay, b</w:t>
      </w:r>
      <w:r w:rsidR="00DB4BA0" w:rsidRPr="00034C3E">
        <w:rPr>
          <w:bCs/>
          <w:iCs/>
          <w:sz w:val="28"/>
          <w:szCs w:val="28"/>
        </w:rPr>
        <w:t>ãi đáp mặt nước cho thủy phi cơ</w:t>
      </w:r>
      <w:r w:rsidRPr="00034C3E">
        <w:rPr>
          <w:bCs/>
          <w:iCs/>
          <w:sz w:val="28"/>
          <w:szCs w:val="28"/>
        </w:rPr>
        <w:t xml:space="preserve"> phải </w:t>
      </w:r>
      <w:r w:rsidRPr="00034C3E">
        <w:rPr>
          <w:sz w:val="28"/>
          <w:szCs w:val="28"/>
        </w:rPr>
        <w:t>đáp ứng các yêu cầu tại Hướng dẫn tạm thời về kiểm soát dịch đối với hoạt động vận tải hàng không trong thời gian phòng</w:t>
      </w:r>
      <w:r w:rsidR="00DB4BA0" w:rsidRPr="00034C3E">
        <w:rPr>
          <w:sz w:val="28"/>
          <w:szCs w:val="28"/>
        </w:rPr>
        <w:t>,</w:t>
      </w:r>
      <w:r w:rsidRPr="00034C3E">
        <w:rPr>
          <w:sz w:val="28"/>
          <w:szCs w:val="28"/>
        </w:rPr>
        <w:t xml:space="preserve"> chống dịch Covid-19 ban hành</w:t>
      </w:r>
      <w:r w:rsidR="00DB4BA0" w:rsidRPr="00034C3E">
        <w:rPr>
          <w:sz w:val="28"/>
          <w:szCs w:val="28"/>
        </w:rPr>
        <w:t xml:space="preserve"> kèm</w:t>
      </w:r>
      <w:r w:rsidRPr="00034C3E">
        <w:rPr>
          <w:sz w:val="28"/>
          <w:szCs w:val="28"/>
        </w:rPr>
        <w:t xml:space="preserve"> theo Quyết định số 1654/QĐ-BGTVT ngày 9/9/2021</w:t>
      </w:r>
      <w:r w:rsidR="00DB4BA0" w:rsidRPr="00034C3E">
        <w:rPr>
          <w:sz w:val="28"/>
          <w:szCs w:val="28"/>
        </w:rPr>
        <w:t xml:space="preserve"> của Bộ trưởng Bộ GTVT</w:t>
      </w:r>
      <w:r w:rsidRPr="00034C3E">
        <w:rPr>
          <w:sz w:val="28"/>
          <w:szCs w:val="28"/>
        </w:rPr>
        <w:t>.</w:t>
      </w:r>
    </w:p>
    <w:p w:rsidR="005E2A2C" w:rsidRPr="00034C3E" w:rsidRDefault="005E2A2C" w:rsidP="002D23BC">
      <w:pPr>
        <w:widowControl w:val="0"/>
        <w:spacing w:before="120" w:line="360" w:lineRule="exact"/>
        <w:ind w:firstLine="567"/>
        <w:jc w:val="both"/>
        <w:rPr>
          <w:bCs/>
          <w:iCs/>
          <w:sz w:val="28"/>
          <w:szCs w:val="28"/>
        </w:rPr>
      </w:pPr>
      <w:r w:rsidRPr="00034C3E">
        <w:rPr>
          <w:bCs/>
          <w:iCs/>
          <w:sz w:val="28"/>
          <w:szCs w:val="28"/>
        </w:rPr>
        <w:t>2</w:t>
      </w:r>
      <w:r w:rsidR="004003DC" w:rsidRPr="00034C3E">
        <w:rPr>
          <w:bCs/>
          <w:iCs/>
          <w:sz w:val="28"/>
          <w:szCs w:val="28"/>
        </w:rPr>
        <w:t>. Đơn vị kinh doanh vận tải</w:t>
      </w:r>
    </w:p>
    <w:p w:rsidR="00EF608F" w:rsidRPr="00445615" w:rsidRDefault="00EF608F" w:rsidP="00EF608F">
      <w:pPr>
        <w:spacing w:before="120" w:line="360" w:lineRule="exact"/>
        <w:ind w:firstLine="567"/>
        <w:jc w:val="both"/>
        <w:rPr>
          <w:sz w:val="28"/>
          <w:szCs w:val="28"/>
        </w:rPr>
      </w:pPr>
      <w:r w:rsidRPr="00445615">
        <w:rPr>
          <w:sz w:val="28"/>
          <w:szCs w:val="28"/>
        </w:rPr>
        <w:t>a) Các hãng hàng không đang có Giấy phép kinh doanh vận chuyển hàng không hoặc Giấy phép kinh doanh hàng không chung do Bộ GTVT cấp theo quy định</w:t>
      </w:r>
      <w:r w:rsidRPr="00445615">
        <w:footnoteReference w:id="1"/>
      </w:r>
      <w:r w:rsidRPr="00445615">
        <w:rPr>
          <w:sz w:val="28"/>
          <w:szCs w:val="28"/>
        </w:rPr>
        <w:t xml:space="preserve">; </w:t>
      </w:r>
      <w:r w:rsidRPr="00445615">
        <w:rPr>
          <w:sz w:val="28"/>
          <w:szCs w:val="28"/>
        </w:rPr>
        <w:lastRenderedPageBreak/>
        <w:t>Giấy chứng nhận người khai thác do Cục HKVN cấp còn hiệu lực theo quy định của Bộ GTVT về quy chế an toàn hàng không;</w:t>
      </w:r>
    </w:p>
    <w:p w:rsidR="007B106B" w:rsidRPr="00445615" w:rsidRDefault="007B106B" w:rsidP="002D23BC">
      <w:pPr>
        <w:widowControl w:val="0"/>
        <w:spacing w:before="120" w:line="360" w:lineRule="exact"/>
        <w:ind w:firstLine="567"/>
        <w:jc w:val="both"/>
        <w:rPr>
          <w:sz w:val="28"/>
          <w:szCs w:val="28"/>
        </w:rPr>
      </w:pPr>
      <w:r w:rsidRPr="00445615">
        <w:rPr>
          <w:sz w:val="28"/>
          <w:szCs w:val="28"/>
        </w:rPr>
        <w:t>b) Thực hiện đầy đủ các quy định về phòng, chống dịch Covid-19.</w:t>
      </w:r>
    </w:p>
    <w:p w:rsidR="004003DC" w:rsidRPr="00445615" w:rsidRDefault="005E2A2C" w:rsidP="002D23BC">
      <w:pPr>
        <w:widowControl w:val="0"/>
        <w:spacing w:before="120" w:line="360" w:lineRule="exact"/>
        <w:ind w:firstLine="567"/>
        <w:jc w:val="both"/>
        <w:rPr>
          <w:sz w:val="28"/>
          <w:szCs w:val="28"/>
        </w:rPr>
      </w:pPr>
      <w:r w:rsidRPr="00445615">
        <w:rPr>
          <w:sz w:val="28"/>
          <w:szCs w:val="28"/>
        </w:rPr>
        <w:t>3</w:t>
      </w:r>
      <w:r w:rsidR="004003DC" w:rsidRPr="00445615">
        <w:rPr>
          <w:sz w:val="28"/>
          <w:szCs w:val="28"/>
        </w:rPr>
        <w:t>. Người điều khiển phương tiện (tổ bay) và nhân viên hàng không khác tham gia dây chuyền phục vụ chuyến bay</w:t>
      </w:r>
    </w:p>
    <w:p w:rsidR="004003DC" w:rsidRPr="00034C3E" w:rsidRDefault="007F0B92" w:rsidP="002D23BC">
      <w:pPr>
        <w:widowControl w:val="0"/>
        <w:spacing w:before="120" w:line="360" w:lineRule="exact"/>
        <w:ind w:firstLine="567"/>
        <w:jc w:val="both"/>
        <w:rPr>
          <w:sz w:val="28"/>
          <w:szCs w:val="28"/>
        </w:rPr>
      </w:pPr>
      <w:r w:rsidRPr="00034C3E">
        <w:rPr>
          <w:sz w:val="28"/>
          <w:szCs w:val="28"/>
        </w:rPr>
        <w:t xml:space="preserve">a) Đã </w:t>
      </w:r>
      <w:r w:rsidR="004650C1" w:rsidRPr="00034C3E">
        <w:rPr>
          <w:sz w:val="28"/>
          <w:szCs w:val="28"/>
        </w:rPr>
        <w:t xml:space="preserve">được tiêm tối thiểu 01 mũi vắc </w:t>
      </w:r>
      <w:r w:rsidR="004003DC" w:rsidRPr="00034C3E">
        <w:rPr>
          <w:sz w:val="28"/>
          <w:szCs w:val="28"/>
        </w:rPr>
        <w:t>xin phòng Covid-</w:t>
      </w:r>
      <w:r w:rsidR="004003DC" w:rsidRPr="00445615">
        <w:rPr>
          <w:sz w:val="28"/>
          <w:szCs w:val="28"/>
        </w:rPr>
        <w:t>19</w:t>
      </w:r>
      <w:r w:rsidR="00CD03DF" w:rsidRPr="00445615">
        <w:rPr>
          <w:sz w:val="28"/>
          <w:szCs w:val="28"/>
        </w:rPr>
        <w:t xml:space="preserve"> ít nhất sau 14 ngày (tính từ ngày tiêm vắc xin)</w:t>
      </w:r>
      <w:r w:rsidR="004003DC" w:rsidRPr="00445615">
        <w:rPr>
          <w:sz w:val="28"/>
          <w:szCs w:val="28"/>
        </w:rPr>
        <w:t>;</w:t>
      </w:r>
    </w:p>
    <w:p w:rsidR="004003DC" w:rsidRDefault="007F0B92" w:rsidP="002D23BC">
      <w:pPr>
        <w:widowControl w:val="0"/>
        <w:spacing w:before="120" w:line="360" w:lineRule="exact"/>
        <w:ind w:firstLine="567"/>
        <w:jc w:val="both"/>
        <w:rPr>
          <w:sz w:val="28"/>
          <w:szCs w:val="28"/>
        </w:rPr>
      </w:pPr>
      <w:r w:rsidRPr="00034C3E">
        <w:rPr>
          <w:sz w:val="28"/>
          <w:szCs w:val="28"/>
        </w:rPr>
        <w:t>b)</w:t>
      </w:r>
      <w:r w:rsidR="00CE600B" w:rsidRPr="00034C3E">
        <w:rPr>
          <w:sz w:val="28"/>
          <w:szCs w:val="28"/>
        </w:rPr>
        <w:t xml:space="preserve"> </w:t>
      </w:r>
      <w:r w:rsidR="00CA6029" w:rsidRPr="00034C3E">
        <w:rPr>
          <w:sz w:val="28"/>
          <w:szCs w:val="28"/>
        </w:rPr>
        <w:t>Tổ bay c</w:t>
      </w:r>
      <w:r w:rsidRPr="00034C3E">
        <w:rPr>
          <w:sz w:val="28"/>
          <w:szCs w:val="28"/>
        </w:rPr>
        <w:t xml:space="preserve">ó </w:t>
      </w:r>
      <w:r w:rsidR="004650C1" w:rsidRPr="00034C3E">
        <w:rPr>
          <w:sz w:val="28"/>
          <w:szCs w:val="28"/>
        </w:rPr>
        <w:t>Giấy chứng nhận kết quả xét nghiệm</w:t>
      </w:r>
      <w:r w:rsidR="004650C1" w:rsidRPr="00445615">
        <w:rPr>
          <w:sz w:val="28"/>
          <w:szCs w:val="28"/>
        </w:rPr>
        <w:t xml:space="preserve"> </w:t>
      </w:r>
      <w:r w:rsidR="00356F8F" w:rsidRPr="00445615">
        <w:rPr>
          <w:sz w:val="28"/>
          <w:szCs w:val="28"/>
        </w:rPr>
        <w:t xml:space="preserve">âm tính với SARS-CoV-2 còn hiệu lực </w:t>
      </w:r>
      <w:r w:rsidR="004650C1" w:rsidRPr="00445615">
        <w:rPr>
          <w:sz w:val="28"/>
          <w:szCs w:val="28"/>
        </w:rPr>
        <w:t xml:space="preserve">và </w:t>
      </w:r>
      <w:r w:rsidR="004003DC" w:rsidRPr="00034C3E">
        <w:rPr>
          <w:sz w:val="28"/>
          <w:szCs w:val="28"/>
        </w:rPr>
        <w:t>đảm bảo duy trì năng định</w:t>
      </w:r>
      <w:r w:rsidR="004650C1" w:rsidRPr="00034C3E">
        <w:rPr>
          <w:sz w:val="28"/>
          <w:szCs w:val="28"/>
        </w:rPr>
        <w:t xml:space="preserve"> theo quy định về khai thác bay.</w:t>
      </w:r>
    </w:p>
    <w:p w:rsidR="008C7966" w:rsidRPr="00445615" w:rsidRDefault="008C7966" w:rsidP="002D23BC">
      <w:pPr>
        <w:widowControl w:val="0"/>
        <w:spacing w:before="120" w:line="360" w:lineRule="exact"/>
        <w:ind w:firstLine="567"/>
        <w:jc w:val="both"/>
        <w:rPr>
          <w:sz w:val="28"/>
          <w:szCs w:val="28"/>
        </w:rPr>
      </w:pPr>
      <w:r w:rsidRPr="00445615">
        <w:rPr>
          <w:sz w:val="28"/>
          <w:szCs w:val="28"/>
        </w:rPr>
        <w:t>c) Trường hợp Chính phủ, Bộ Y tế ban hành quy định mới về điều kiện của hành khách đi trên phương tiện vận tải, thì thực hiện theo quy định mới của Chính phủ, Bộ Y tế ban hành.</w:t>
      </w:r>
    </w:p>
    <w:p w:rsidR="004003DC" w:rsidRPr="00034C3E" w:rsidRDefault="005E2A2C" w:rsidP="002D23BC">
      <w:pPr>
        <w:widowControl w:val="0"/>
        <w:spacing w:before="120" w:line="360" w:lineRule="exact"/>
        <w:ind w:firstLine="567"/>
        <w:jc w:val="both"/>
        <w:rPr>
          <w:bCs/>
          <w:iCs/>
          <w:sz w:val="28"/>
          <w:szCs w:val="28"/>
        </w:rPr>
      </w:pPr>
      <w:r w:rsidRPr="00034C3E">
        <w:rPr>
          <w:bCs/>
          <w:iCs/>
          <w:sz w:val="28"/>
          <w:szCs w:val="28"/>
        </w:rPr>
        <w:t>4</w:t>
      </w:r>
      <w:r w:rsidR="004003DC" w:rsidRPr="00034C3E">
        <w:rPr>
          <w:bCs/>
          <w:iCs/>
          <w:sz w:val="28"/>
          <w:szCs w:val="28"/>
        </w:rPr>
        <w:t>. Phương tiện vận tải</w:t>
      </w:r>
    </w:p>
    <w:p w:rsidR="004003DC" w:rsidRPr="00034C3E" w:rsidRDefault="007F0B92" w:rsidP="002D23BC">
      <w:pPr>
        <w:widowControl w:val="0"/>
        <w:spacing w:before="120" w:line="360" w:lineRule="exact"/>
        <w:ind w:firstLine="567"/>
        <w:jc w:val="both"/>
        <w:rPr>
          <w:sz w:val="28"/>
          <w:szCs w:val="28"/>
        </w:rPr>
      </w:pPr>
      <w:r w:rsidRPr="00034C3E">
        <w:rPr>
          <w:sz w:val="28"/>
          <w:szCs w:val="28"/>
        </w:rPr>
        <w:t xml:space="preserve">a) </w:t>
      </w:r>
      <w:r w:rsidR="004003DC" w:rsidRPr="00034C3E">
        <w:rPr>
          <w:sz w:val="28"/>
          <w:szCs w:val="28"/>
        </w:rPr>
        <w:t xml:space="preserve">Các tàu bay của các doanh nghiệp kinh doanh vận chuyển hàng không và kinh doanh hàng không chung đang được Cục </w:t>
      </w:r>
      <w:r w:rsidR="00BF3AC3" w:rsidRPr="00034C3E">
        <w:rPr>
          <w:sz w:val="28"/>
          <w:szCs w:val="28"/>
        </w:rPr>
        <w:t>Hàng không Việt Nam</w:t>
      </w:r>
      <w:r w:rsidR="004003DC" w:rsidRPr="00034C3E">
        <w:rPr>
          <w:sz w:val="28"/>
          <w:szCs w:val="28"/>
        </w:rPr>
        <w:t xml:space="preserve"> cấp giấy phép và duy trì giám sát an toàn</w:t>
      </w:r>
      <w:r w:rsidR="00600C77" w:rsidRPr="00034C3E">
        <w:rPr>
          <w:sz w:val="28"/>
          <w:szCs w:val="28"/>
        </w:rPr>
        <w:t xml:space="preserve"> bay</w:t>
      </w:r>
      <w:r w:rsidRPr="00034C3E">
        <w:rPr>
          <w:sz w:val="28"/>
          <w:szCs w:val="28"/>
        </w:rPr>
        <w:t xml:space="preserve"> </w:t>
      </w:r>
      <w:r w:rsidR="001835A2" w:rsidRPr="00034C3E">
        <w:rPr>
          <w:sz w:val="28"/>
          <w:szCs w:val="28"/>
        </w:rPr>
        <w:t>theo quy định</w:t>
      </w:r>
      <w:r w:rsidR="00CE600B" w:rsidRPr="00034C3E">
        <w:rPr>
          <w:sz w:val="28"/>
          <w:szCs w:val="28"/>
        </w:rPr>
        <w:t xml:space="preserve"> của Bộ GTVT về quy chế an toàn hàng không</w:t>
      </w:r>
      <w:r w:rsidR="004003DC" w:rsidRPr="00034C3E">
        <w:rPr>
          <w:sz w:val="28"/>
          <w:szCs w:val="28"/>
        </w:rPr>
        <w:t>;</w:t>
      </w:r>
    </w:p>
    <w:p w:rsidR="004003DC" w:rsidRPr="00034C3E" w:rsidRDefault="007F0B92" w:rsidP="002D23BC">
      <w:pPr>
        <w:widowControl w:val="0"/>
        <w:spacing w:before="120" w:line="360" w:lineRule="exact"/>
        <w:ind w:firstLine="567"/>
        <w:jc w:val="both"/>
        <w:rPr>
          <w:sz w:val="28"/>
          <w:szCs w:val="28"/>
        </w:rPr>
      </w:pPr>
      <w:r w:rsidRPr="00034C3E">
        <w:rPr>
          <w:sz w:val="28"/>
          <w:szCs w:val="28"/>
        </w:rPr>
        <w:t xml:space="preserve">b) </w:t>
      </w:r>
      <w:r w:rsidR="004003DC" w:rsidRPr="00034C3E">
        <w:rPr>
          <w:sz w:val="28"/>
          <w:szCs w:val="28"/>
        </w:rPr>
        <w:t>Các tàu bay phải đảm bảo năng lực khai thác, bảo</w:t>
      </w:r>
      <w:r w:rsidRPr="00034C3E">
        <w:rPr>
          <w:sz w:val="28"/>
          <w:szCs w:val="28"/>
        </w:rPr>
        <w:t xml:space="preserve"> dưỡng, sửa chữa được giám sát </w:t>
      </w:r>
      <w:r w:rsidR="004003DC" w:rsidRPr="00034C3E">
        <w:rPr>
          <w:sz w:val="28"/>
          <w:szCs w:val="28"/>
        </w:rPr>
        <w:t xml:space="preserve">theo Giấy chứng nhận người khai thác tàu bay được Cục </w:t>
      </w:r>
      <w:r w:rsidR="001835A2" w:rsidRPr="00034C3E">
        <w:rPr>
          <w:sz w:val="28"/>
          <w:szCs w:val="28"/>
        </w:rPr>
        <w:t>Hàng không Việt Nam</w:t>
      </w:r>
      <w:r w:rsidR="004003DC" w:rsidRPr="00034C3E">
        <w:rPr>
          <w:sz w:val="28"/>
          <w:szCs w:val="28"/>
        </w:rPr>
        <w:t xml:space="preserve"> cấp.</w:t>
      </w:r>
    </w:p>
    <w:p w:rsidR="004003DC" w:rsidRPr="00034C3E" w:rsidRDefault="001C7E28" w:rsidP="002D23BC">
      <w:pPr>
        <w:widowControl w:val="0"/>
        <w:spacing w:before="120" w:line="360" w:lineRule="exact"/>
        <w:ind w:firstLine="567"/>
        <w:jc w:val="both"/>
        <w:rPr>
          <w:bCs/>
          <w:iCs/>
          <w:sz w:val="28"/>
          <w:szCs w:val="28"/>
        </w:rPr>
      </w:pPr>
      <w:r w:rsidRPr="00034C3E">
        <w:rPr>
          <w:bCs/>
          <w:iCs/>
          <w:sz w:val="28"/>
          <w:szCs w:val="28"/>
        </w:rPr>
        <w:t>5</w:t>
      </w:r>
      <w:r w:rsidR="004003DC" w:rsidRPr="00034C3E">
        <w:rPr>
          <w:bCs/>
          <w:iCs/>
          <w:sz w:val="28"/>
          <w:szCs w:val="28"/>
        </w:rPr>
        <w:t>. Cảng hàng không, sân bay, bãi đáp mặt nước cho thủy phi cơ</w:t>
      </w:r>
    </w:p>
    <w:p w:rsidR="004003DC" w:rsidRPr="00034C3E" w:rsidRDefault="007F0B92" w:rsidP="002D23BC">
      <w:pPr>
        <w:widowControl w:val="0"/>
        <w:spacing w:before="120" w:line="360" w:lineRule="exact"/>
        <w:ind w:firstLine="567"/>
        <w:jc w:val="both"/>
        <w:rPr>
          <w:sz w:val="28"/>
          <w:szCs w:val="28"/>
        </w:rPr>
      </w:pPr>
      <w:r w:rsidRPr="00034C3E">
        <w:rPr>
          <w:sz w:val="28"/>
          <w:szCs w:val="28"/>
        </w:rPr>
        <w:t xml:space="preserve">a) </w:t>
      </w:r>
      <w:r w:rsidR="004003DC" w:rsidRPr="00034C3E">
        <w:rPr>
          <w:sz w:val="28"/>
          <w:szCs w:val="28"/>
        </w:rPr>
        <w:t xml:space="preserve">Các cảng hàng không đang có Giấy Chứng nhận khai thác cảng do Cục </w:t>
      </w:r>
      <w:r w:rsidR="00F01B34" w:rsidRPr="00034C3E">
        <w:rPr>
          <w:sz w:val="28"/>
          <w:szCs w:val="28"/>
        </w:rPr>
        <w:t>Hàng không Việt Nam</w:t>
      </w:r>
      <w:r w:rsidR="004003DC" w:rsidRPr="00034C3E">
        <w:rPr>
          <w:sz w:val="28"/>
          <w:szCs w:val="28"/>
        </w:rPr>
        <w:t xml:space="preserve"> cấp còn hiệu lực.</w:t>
      </w:r>
    </w:p>
    <w:p w:rsidR="004003DC" w:rsidRPr="005C0AAE" w:rsidRDefault="001C7E28" w:rsidP="002D23BC">
      <w:pPr>
        <w:widowControl w:val="0"/>
        <w:spacing w:before="120" w:line="360" w:lineRule="exact"/>
        <w:ind w:firstLine="567"/>
        <w:jc w:val="both"/>
        <w:rPr>
          <w:sz w:val="28"/>
          <w:szCs w:val="28"/>
        </w:rPr>
      </w:pPr>
      <w:r w:rsidRPr="00034C3E">
        <w:rPr>
          <w:sz w:val="28"/>
          <w:szCs w:val="28"/>
        </w:rPr>
        <w:t>b</w:t>
      </w:r>
      <w:r w:rsidR="007F0B92" w:rsidRPr="005C0AAE">
        <w:rPr>
          <w:sz w:val="28"/>
          <w:szCs w:val="28"/>
        </w:rPr>
        <w:t xml:space="preserve">) </w:t>
      </w:r>
      <w:r w:rsidR="004003DC" w:rsidRPr="005C0AAE">
        <w:rPr>
          <w:sz w:val="28"/>
          <w:szCs w:val="28"/>
        </w:rPr>
        <w:t>Các sân bay, bãi đáp có hoạt động hàng không chung (Hạ Long, Vũng Tàu…) đã được Bộ Quốc phòng cấp phép.</w:t>
      </w:r>
    </w:p>
    <w:p w:rsidR="00205875" w:rsidRPr="005C0AAE" w:rsidRDefault="00205875" w:rsidP="00205875">
      <w:pPr>
        <w:widowControl w:val="0"/>
        <w:spacing w:before="120" w:line="360" w:lineRule="exact"/>
        <w:ind w:firstLine="567"/>
        <w:jc w:val="both"/>
        <w:rPr>
          <w:bCs/>
          <w:iCs/>
          <w:sz w:val="28"/>
          <w:szCs w:val="28"/>
        </w:rPr>
      </w:pPr>
      <w:r w:rsidRPr="005C0AAE">
        <w:rPr>
          <w:bCs/>
          <w:iCs/>
          <w:sz w:val="28"/>
          <w:szCs w:val="28"/>
        </w:rPr>
        <w:t xml:space="preserve">6. Tần suất khai thác </w:t>
      </w:r>
    </w:p>
    <w:p w:rsidR="00EF0EB8" w:rsidRPr="005C0AAE" w:rsidRDefault="00EF0EB8" w:rsidP="00205875">
      <w:pPr>
        <w:pStyle w:val="PlainText"/>
        <w:widowControl w:val="0"/>
        <w:spacing w:before="120" w:line="360" w:lineRule="exact"/>
        <w:ind w:firstLine="567"/>
        <w:jc w:val="both"/>
        <w:rPr>
          <w:rFonts w:ascii="Times New Roman" w:hAnsi="Times New Roman" w:cs="Times New Roman"/>
          <w:sz w:val="28"/>
          <w:szCs w:val="28"/>
        </w:rPr>
      </w:pPr>
      <w:r w:rsidRPr="005C0AAE">
        <w:rPr>
          <w:rFonts w:ascii="Times New Roman" w:hAnsi="Times New Roman" w:cs="Times New Roman"/>
          <w:sz w:val="28"/>
          <w:szCs w:val="28"/>
        </w:rPr>
        <w:t>a) Giai đoạn 1 (tối đa 10 ngày kể từ ngày áp dụng Kế hoạch này): tần suất trên từng đường bay đối với từng hãng hàng không không vượt quá 50% so với trung bình 10 ngày đầu tiên của tháng 4/2021 của hãng hàng không đó và có giãn cách ghế trên tàu bay;</w:t>
      </w:r>
    </w:p>
    <w:p w:rsidR="004C7D06" w:rsidRPr="005C0AAE" w:rsidRDefault="00EF0EB8" w:rsidP="00EF0EB8">
      <w:pPr>
        <w:widowControl w:val="0"/>
        <w:spacing w:before="120" w:line="360" w:lineRule="exact"/>
        <w:ind w:firstLine="567"/>
        <w:jc w:val="both"/>
        <w:rPr>
          <w:sz w:val="28"/>
          <w:szCs w:val="28"/>
        </w:rPr>
      </w:pPr>
      <w:r w:rsidRPr="005C0AAE">
        <w:rPr>
          <w:sz w:val="28"/>
          <w:szCs w:val="28"/>
        </w:rPr>
        <w:t>b) Giai đoạn 2 (tối đa 10 ngày kể từ ngày kết thúc giai đoạn 1): tần suất trên từng đường bay đối với từng hãng hàng không không vượt quá 70% so với trung bình 10 ngày đầu tiên của tháng 4/2021</w:t>
      </w:r>
      <w:r w:rsidR="005C0AAE" w:rsidRPr="005C0AAE">
        <w:rPr>
          <w:sz w:val="28"/>
          <w:szCs w:val="28"/>
        </w:rPr>
        <w:t xml:space="preserve"> </w:t>
      </w:r>
      <w:r w:rsidRPr="005C0AAE">
        <w:rPr>
          <w:sz w:val="28"/>
          <w:szCs w:val="28"/>
        </w:rPr>
        <w:t xml:space="preserve">của hãng hàng không đó; </w:t>
      </w:r>
    </w:p>
    <w:p w:rsidR="00EF0EB8" w:rsidRPr="005C0AAE" w:rsidRDefault="00EF0EB8" w:rsidP="00EF0EB8">
      <w:pPr>
        <w:widowControl w:val="0"/>
        <w:spacing w:before="120" w:line="360" w:lineRule="exact"/>
        <w:ind w:firstLine="567"/>
        <w:jc w:val="both"/>
        <w:rPr>
          <w:sz w:val="28"/>
          <w:szCs w:val="28"/>
        </w:rPr>
      </w:pPr>
      <w:r w:rsidRPr="005C0AAE">
        <w:rPr>
          <w:sz w:val="28"/>
          <w:szCs w:val="28"/>
        </w:rPr>
        <w:t>c) Giai đoạn 3 (thực hiện kể từ khi kết thúc giai đoạn 2): tần suất trên từng đường bay đối với từng hãng hàng không không vượt quá</w:t>
      </w:r>
      <w:r w:rsidR="004C7D06" w:rsidRPr="005C0AAE">
        <w:rPr>
          <w:sz w:val="28"/>
          <w:szCs w:val="28"/>
        </w:rPr>
        <w:t xml:space="preserve"> </w:t>
      </w:r>
      <w:r w:rsidRPr="005C0AAE">
        <w:rPr>
          <w:sz w:val="28"/>
          <w:szCs w:val="28"/>
        </w:rPr>
        <w:t>tần suất trung bình 10 ngày đầu tiên của tháng 4/2021</w:t>
      </w:r>
      <w:r w:rsidR="005C0AAE" w:rsidRPr="005C0AAE">
        <w:rPr>
          <w:sz w:val="28"/>
          <w:szCs w:val="28"/>
        </w:rPr>
        <w:t xml:space="preserve"> </w:t>
      </w:r>
      <w:r w:rsidRPr="005C0AAE">
        <w:rPr>
          <w:sz w:val="28"/>
          <w:szCs w:val="28"/>
        </w:rPr>
        <w:t xml:space="preserve">của hãng hàng không đó (không phải giãn cách ghế </w:t>
      </w:r>
      <w:r w:rsidRPr="005C0AAE">
        <w:rPr>
          <w:sz w:val="28"/>
          <w:szCs w:val="28"/>
        </w:rPr>
        <w:lastRenderedPageBreak/>
        <w:t>trên tàu bay);</w:t>
      </w:r>
    </w:p>
    <w:p w:rsidR="00EF0EB8" w:rsidRPr="005C0AAE" w:rsidRDefault="00EF0EB8" w:rsidP="00EF0EB8">
      <w:pPr>
        <w:widowControl w:val="0"/>
        <w:spacing w:before="120" w:line="360" w:lineRule="exact"/>
        <w:ind w:firstLine="567"/>
        <w:jc w:val="both"/>
        <w:rPr>
          <w:sz w:val="28"/>
          <w:szCs w:val="28"/>
        </w:rPr>
      </w:pPr>
      <w:r w:rsidRPr="005C0AAE">
        <w:rPr>
          <w:sz w:val="28"/>
          <w:szCs w:val="28"/>
        </w:rPr>
        <w:t>d) Giai đoạn 4 (trạng thái bình thường mới): được khai thác trở lại bình thường;</w:t>
      </w:r>
    </w:p>
    <w:p w:rsidR="00EF0EB8" w:rsidRPr="005C0AAE" w:rsidRDefault="00EF0EB8" w:rsidP="00EF0EB8">
      <w:pPr>
        <w:pStyle w:val="PlainText"/>
        <w:widowControl w:val="0"/>
        <w:spacing w:before="120" w:line="360" w:lineRule="exact"/>
        <w:ind w:firstLine="567"/>
        <w:jc w:val="both"/>
        <w:rPr>
          <w:rFonts w:ascii="Times New Roman" w:hAnsi="Times New Roman" w:cs="Times New Roman"/>
          <w:sz w:val="28"/>
          <w:szCs w:val="28"/>
        </w:rPr>
      </w:pPr>
      <w:r w:rsidRPr="005C0AAE">
        <w:rPr>
          <w:rFonts w:ascii="Times New Roman" w:hAnsi="Times New Roman" w:cs="Times New Roman"/>
          <w:sz w:val="28"/>
          <w:szCs w:val="28"/>
        </w:rPr>
        <w:t>đ) Trong thời gian thực hiện các giai đoạn 1, giai đoạn 2</w:t>
      </w:r>
      <w:r w:rsidR="004C7D06" w:rsidRPr="005C0AAE">
        <w:rPr>
          <w:rFonts w:ascii="Times New Roman" w:hAnsi="Times New Roman" w:cs="Times New Roman"/>
          <w:sz w:val="28"/>
          <w:szCs w:val="28"/>
        </w:rPr>
        <w:t>:</w:t>
      </w:r>
      <w:r w:rsidRPr="005C0AAE">
        <w:rPr>
          <w:rFonts w:ascii="Times New Roman" w:hAnsi="Times New Roman" w:cs="Times New Roman"/>
          <w:sz w:val="28"/>
          <w:szCs w:val="28"/>
        </w:rPr>
        <w:t xml:space="preserve"> các đường bay mới, đường bay có tần suất 01 chuyến/ngày của mỗi hãng hàng không thì được khai thác với tần suất 01 chuyến/ngày; thực hiện giãn cách ghế trên tàu bay trong giai đoạn 1;</w:t>
      </w:r>
    </w:p>
    <w:p w:rsidR="00EF0EB8" w:rsidRPr="005C0AAE" w:rsidRDefault="00EF0EB8" w:rsidP="00EF0EB8">
      <w:pPr>
        <w:pStyle w:val="PlainText"/>
        <w:widowControl w:val="0"/>
        <w:spacing w:before="120" w:line="360" w:lineRule="exact"/>
        <w:ind w:firstLine="567"/>
        <w:jc w:val="both"/>
        <w:rPr>
          <w:rFonts w:ascii="Times New Roman" w:hAnsi="Times New Roman" w:cs="Times New Roman"/>
          <w:sz w:val="28"/>
          <w:szCs w:val="28"/>
        </w:rPr>
      </w:pPr>
      <w:r w:rsidRPr="005C0AAE">
        <w:rPr>
          <w:rFonts w:ascii="Times New Roman" w:hAnsi="Times New Roman" w:cs="Times New Roman"/>
          <w:sz w:val="28"/>
          <w:szCs w:val="28"/>
        </w:rPr>
        <w:t>e) Trong quá trình thực hiện từng giai đoạn, căn cứ vào tình hình dịch Covid-19 tại các địa phương</w:t>
      </w:r>
      <w:r w:rsidR="004C7D06" w:rsidRPr="005C0AAE">
        <w:rPr>
          <w:rFonts w:ascii="Times New Roman" w:hAnsi="Times New Roman" w:cs="Times New Roman"/>
          <w:sz w:val="28"/>
          <w:szCs w:val="28"/>
        </w:rPr>
        <w:t xml:space="preserve"> và trên cơ sở ý kiến thống nhất của UBND cấp tỉnh có cảng hàng không sân bay (nơi đi, nơi đến)</w:t>
      </w:r>
      <w:r w:rsidRPr="005C0AAE">
        <w:rPr>
          <w:rFonts w:ascii="Times New Roman" w:hAnsi="Times New Roman" w:cs="Times New Roman"/>
          <w:sz w:val="28"/>
          <w:szCs w:val="28"/>
        </w:rPr>
        <w:t xml:space="preserve">, Cục Hàng không Việt Nam quyết định áp dụng thực hiện một trong các giai đoạn nêu trên. </w:t>
      </w:r>
    </w:p>
    <w:p w:rsidR="004003DC" w:rsidRPr="005C0AAE" w:rsidRDefault="004003DC" w:rsidP="002D23BC">
      <w:pPr>
        <w:widowControl w:val="0"/>
        <w:spacing w:before="120" w:line="360" w:lineRule="exact"/>
        <w:ind w:firstLine="567"/>
        <w:jc w:val="both"/>
        <w:rPr>
          <w:rFonts w:eastAsiaTheme="minorHAnsi"/>
          <w:sz w:val="28"/>
          <w:szCs w:val="28"/>
        </w:rPr>
      </w:pPr>
      <w:r w:rsidRPr="005C0AAE">
        <w:rPr>
          <w:rFonts w:eastAsiaTheme="minorHAnsi"/>
          <w:sz w:val="28"/>
          <w:szCs w:val="28"/>
        </w:rPr>
        <w:t xml:space="preserve">7. </w:t>
      </w:r>
      <w:r w:rsidR="009B313B" w:rsidRPr="005C0AAE">
        <w:rPr>
          <w:rFonts w:eastAsiaTheme="minorHAnsi"/>
          <w:sz w:val="28"/>
          <w:szCs w:val="28"/>
        </w:rPr>
        <w:t>K</w:t>
      </w:r>
      <w:r w:rsidRPr="005C0AAE">
        <w:rPr>
          <w:rFonts w:eastAsiaTheme="minorHAnsi"/>
          <w:sz w:val="28"/>
          <w:szCs w:val="28"/>
        </w:rPr>
        <w:t>iểm tra, giám sát</w:t>
      </w:r>
      <w:r w:rsidR="009B313B" w:rsidRPr="005C0AAE">
        <w:rPr>
          <w:rFonts w:eastAsiaTheme="minorHAnsi"/>
          <w:sz w:val="28"/>
          <w:szCs w:val="28"/>
        </w:rPr>
        <w:t xml:space="preserve"> và xử lý</w:t>
      </w:r>
      <w:r w:rsidR="00DA0F75" w:rsidRPr="005C0AAE">
        <w:rPr>
          <w:rFonts w:eastAsiaTheme="minorHAnsi"/>
          <w:sz w:val="28"/>
          <w:szCs w:val="28"/>
        </w:rPr>
        <w:t xml:space="preserve"> vi</w:t>
      </w:r>
      <w:r w:rsidR="009B313B" w:rsidRPr="005C0AAE">
        <w:rPr>
          <w:rFonts w:eastAsiaTheme="minorHAnsi"/>
          <w:sz w:val="28"/>
          <w:szCs w:val="28"/>
        </w:rPr>
        <w:t xml:space="preserve"> phạm</w:t>
      </w:r>
    </w:p>
    <w:p w:rsidR="009B313B" w:rsidRPr="005C0AAE" w:rsidRDefault="00B33ABF" w:rsidP="002D23BC">
      <w:pPr>
        <w:widowControl w:val="0"/>
        <w:spacing w:before="120" w:line="360" w:lineRule="exact"/>
        <w:ind w:firstLine="567"/>
        <w:jc w:val="both"/>
        <w:rPr>
          <w:rFonts w:eastAsiaTheme="minorHAnsi"/>
          <w:sz w:val="28"/>
          <w:szCs w:val="28"/>
        </w:rPr>
      </w:pPr>
      <w:r w:rsidRPr="005C0AAE">
        <w:rPr>
          <w:rFonts w:eastAsiaTheme="minorHAnsi"/>
          <w:sz w:val="28"/>
          <w:szCs w:val="28"/>
        </w:rPr>
        <w:t>a)</w:t>
      </w:r>
      <w:r w:rsidR="004003DC" w:rsidRPr="005C0AAE">
        <w:rPr>
          <w:rFonts w:eastAsiaTheme="minorHAnsi"/>
          <w:sz w:val="28"/>
          <w:szCs w:val="28"/>
        </w:rPr>
        <w:t xml:space="preserve"> Cảng vụ hàng không chủ trì, phối hợp Trung tâm kiểm soát bệnh tật (CDC) địa phương, cảng hàng không</w:t>
      </w:r>
      <w:r w:rsidR="009B313B" w:rsidRPr="005C0AAE">
        <w:rPr>
          <w:rFonts w:eastAsiaTheme="minorHAnsi"/>
          <w:sz w:val="28"/>
          <w:szCs w:val="28"/>
        </w:rPr>
        <w:t xml:space="preserve"> kiểm tra,</w:t>
      </w:r>
      <w:r w:rsidR="004003DC" w:rsidRPr="005C0AAE">
        <w:rPr>
          <w:rFonts w:eastAsiaTheme="minorHAnsi"/>
          <w:sz w:val="28"/>
          <w:szCs w:val="28"/>
        </w:rPr>
        <w:t xml:space="preserve"> giám sát việc thực hiện phòng dịch Covid-19 của hãng hàng không và hành khách tại </w:t>
      </w:r>
      <w:r w:rsidR="00A65D88" w:rsidRPr="005C0AAE">
        <w:rPr>
          <w:rFonts w:eastAsiaTheme="minorHAnsi"/>
          <w:sz w:val="28"/>
          <w:szCs w:val="28"/>
        </w:rPr>
        <w:t>cảng hàng không</w:t>
      </w:r>
      <w:r w:rsidR="00DE7159" w:rsidRPr="005C0AAE">
        <w:rPr>
          <w:rFonts w:eastAsiaTheme="minorHAnsi"/>
          <w:sz w:val="28"/>
          <w:szCs w:val="28"/>
        </w:rPr>
        <w:t>,</w:t>
      </w:r>
      <w:r w:rsidR="00A65D88" w:rsidRPr="005C0AAE">
        <w:rPr>
          <w:rFonts w:eastAsiaTheme="minorHAnsi"/>
          <w:sz w:val="28"/>
          <w:szCs w:val="28"/>
        </w:rPr>
        <w:t xml:space="preserve"> sân bay</w:t>
      </w:r>
      <w:r w:rsidR="004003DC" w:rsidRPr="005C0AAE">
        <w:rPr>
          <w:rFonts w:eastAsiaTheme="minorHAnsi"/>
          <w:sz w:val="28"/>
          <w:szCs w:val="28"/>
        </w:rPr>
        <w:t xml:space="preserve"> theo quy định</w:t>
      </w:r>
      <w:r w:rsidR="009B313B" w:rsidRPr="005C0AAE">
        <w:rPr>
          <w:rFonts w:eastAsiaTheme="minorHAnsi"/>
          <w:sz w:val="28"/>
          <w:szCs w:val="28"/>
        </w:rPr>
        <w:t>;</w:t>
      </w:r>
    </w:p>
    <w:p w:rsidR="004003DC" w:rsidRPr="005C0AAE" w:rsidRDefault="00B33ABF" w:rsidP="002D23BC">
      <w:pPr>
        <w:widowControl w:val="0"/>
        <w:spacing w:before="120" w:line="360" w:lineRule="exact"/>
        <w:ind w:firstLine="567"/>
        <w:jc w:val="both"/>
        <w:rPr>
          <w:rFonts w:eastAsiaTheme="minorHAnsi"/>
          <w:sz w:val="28"/>
          <w:szCs w:val="28"/>
        </w:rPr>
      </w:pPr>
      <w:r w:rsidRPr="005C0AAE">
        <w:rPr>
          <w:rFonts w:eastAsiaTheme="minorHAnsi"/>
          <w:sz w:val="28"/>
          <w:szCs w:val="28"/>
        </w:rPr>
        <w:t xml:space="preserve">b) </w:t>
      </w:r>
      <w:r w:rsidR="004003DC" w:rsidRPr="005C0AAE">
        <w:rPr>
          <w:rFonts w:eastAsiaTheme="minorHAnsi"/>
          <w:sz w:val="28"/>
          <w:szCs w:val="28"/>
        </w:rPr>
        <w:t xml:space="preserve">Cục </w:t>
      </w:r>
      <w:r w:rsidR="00DE7159" w:rsidRPr="005C0AAE">
        <w:rPr>
          <w:sz w:val="28"/>
          <w:szCs w:val="28"/>
        </w:rPr>
        <w:t>Hàng không Việt Nam</w:t>
      </w:r>
      <w:r w:rsidR="004003DC" w:rsidRPr="005C0AAE">
        <w:rPr>
          <w:rFonts w:eastAsiaTheme="minorHAnsi"/>
          <w:sz w:val="28"/>
          <w:szCs w:val="28"/>
        </w:rPr>
        <w:t xml:space="preserve"> giám sát việc mở bán của hãng hàng không theo tần suất và giai đoạn đã quy định tại Kế hoạch</w:t>
      </w:r>
      <w:r w:rsidR="009B313B" w:rsidRPr="005C0AAE">
        <w:rPr>
          <w:rFonts w:eastAsiaTheme="minorHAnsi"/>
          <w:sz w:val="28"/>
          <w:szCs w:val="28"/>
        </w:rPr>
        <w:t xml:space="preserve"> này;</w:t>
      </w:r>
    </w:p>
    <w:p w:rsidR="00DE7159" w:rsidRPr="005C0AAE" w:rsidRDefault="009B313B" w:rsidP="002D23BC">
      <w:pPr>
        <w:widowControl w:val="0"/>
        <w:spacing w:before="120" w:line="360" w:lineRule="exact"/>
        <w:ind w:firstLine="567"/>
        <w:jc w:val="both"/>
        <w:rPr>
          <w:rFonts w:eastAsiaTheme="minorHAnsi"/>
          <w:sz w:val="28"/>
          <w:szCs w:val="28"/>
        </w:rPr>
      </w:pPr>
      <w:r w:rsidRPr="005C0AAE">
        <w:rPr>
          <w:rFonts w:eastAsiaTheme="minorHAnsi"/>
          <w:sz w:val="28"/>
          <w:szCs w:val="28"/>
        </w:rPr>
        <w:t>c) Việc xử lý vi phạm đối với tổ chức, cá nhân vi phạm quy định về phòng, chống dịch  Covid-19 được thực hiện theo quy định pháp luậ</w:t>
      </w:r>
      <w:r w:rsidR="00DE7159" w:rsidRPr="005C0AAE">
        <w:rPr>
          <w:rFonts w:eastAsiaTheme="minorHAnsi"/>
          <w:sz w:val="28"/>
          <w:szCs w:val="28"/>
        </w:rPr>
        <w:t>t.</w:t>
      </w:r>
    </w:p>
    <w:p w:rsidR="00DE7159" w:rsidRPr="00034C3E" w:rsidRDefault="00DE7159" w:rsidP="002D23BC">
      <w:pPr>
        <w:widowControl w:val="0"/>
        <w:spacing w:before="120" w:line="360" w:lineRule="exact"/>
        <w:ind w:firstLine="567"/>
        <w:jc w:val="both"/>
        <w:rPr>
          <w:rFonts w:eastAsiaTheme="minorHAnsi"/>
          <w:sz w:val="28"/>
          <w:szCs w:val="28"/>
        </w:rPr>
      </w:pPr>
      <w:r w:rsidRPr="00034C3E">
        <w:rPr>
          <w:b/>
          <w:sz w:val="28"/>
          <w:szCs w:val="28"/>
        </w:rPr>
        <w:t>IV. VẬN TẢI ĐƯỜNG THỦY NỘI ĐỊA</w:t>
      </w:r>
    </w:p>
    <w:p w:rsidR="00DE7159" w:rsidRPr="00034C3E" w:rsidRDefault="00045EEB" w:rsidP="002D23BC">
      <w:pPr>
        <w:widowControl w:val="0"/>
        <w:spacing w:before="120" w:line="360" w:lineRule="exact"/>
        <w:ind w:firstLine="567"/>
        <w:jc w:val="both"/>
        <w:rPr>
          <w:rFonts w:eastAsiaTheme="minorHAnsi"/>
          <w:sz w:val="28"/>
          <w:szCs w:val="28"/>
        </w:rPr>
      </w:pPr>
      <w:r w:rsidRPr="00034C3E">
        <w:rPr>
          <w:sz w:val="28"/>
          <w:szCs w:val="28"/>
          <w:lang w:val="it-IT"/>
        </w:rPr>
        <w:t>1. Đơn vị vận tải, chủ phương tiện</w:t>
      </w:r>
    </w:p>
    <w:p w:rsidR="00DE7159" w:rsidRPr="006F3CD8" w:rsidRDefault="00360C84" w:rsidP="002D23BC">
      <w:pPr>
        <w:widowControl w:val="0"/>
        <w:spacing w:before="120" w:line="360" w:lineRule="exact"/>
        <w:ind w:firstLine="567"/>
        <w:jc w:val="both"/>
        <w:rPr>
          <w:rFonts w:eastAsiaTheme="minorHAnsi"/>
          <w:sz w:val="28"/>
          <w:szCs w:val="28"/>
        </w:rPr>
      </w:pPr>
      <w:r w:rsidRPr="00034C3E">
        <w:rPr>
          <w:sz w:val="28"/>
          <w:szCs w:val="28"/>
          <w:lang w:val="it-IT"/>
        </w:rPr>
        <w:t>a)</w:t>
      </w:r>
      <w:r w:rsidR="00045EEB" w:rsidRPr="00034C3E">
        <w:rPr>
          <w:sz w:val="28"/>
          <w:szCs w:val="28"/>
          <w:lang w:val="it-IT"/>
        </w:rPr>
        <w:t xml:space="preserve"> Chuẩn bị phương tiện thủy nội địa sẵn sàng phục v</w:t>
      </w:r>
      <w:r w:rsidRPr="00034C3E">
        <w:rPr>
          <w:sz w:val="28"/>
          <w:szCs w:val="28"/>
          <w:lang w:val="it-IT"/>
        </w:rPr>
        <w:t xml:space="preserve">ụ nhu cầu đi lại của hành </w:t>
      </w:r>
      <w:r w:rsidRPr="006F3CD8">
        <w:rPr>
          <w:sz w:val="28"/>
          <w:szCs w:val="28"/>
          <w:lang w:val="it-IT"/>
        </w:rPr>
        <w:t>khách;</w:t>
      </w:r>
    </w:p>
    <w:p w:rsidR="00DE7159" w:rsidRPr="006F3CD8" w:rsidRDefault="00360C84" w:rsidP="002D23BC">
      <w:pPr>
        <w:widowControl w:val="0"/>
        <w:spacing w:before="120" w:line="360" w:lineRule="exact"/>
        <w:ind w:firstLine="567"/>
        <w:jc w:val="both"/>
        <w:rPr>
          <w:rFonts w:eastAsiaTheme="minorHAnsi"/>
          <w:sz w:val="28"/>
          <w:szCs w:val="28"/>
        </w:rPr>
      </w:pPr>
      <w:r w:rsidRPr="006F3CD8">
        <w:rPr>
          <w:sz w:val="28"/>
          <w:szCs w:val="28"/>
          <w:lang w:val="it-IT"/>
        </w:rPr>
        <w:t>b)</w:t>
      </w:r>
      <w:r w:rsidR="00045EEB" w:rsidRPr="006F3CD8">
        <w:rPr>
          <w:sz w:val="28"/>
          <w:szCs w:val="28"/>
          <w:lang w:val="it-IT"/>
        </w:rPr>
        <w:t xml:space="preserve"> Trang bị dung dịch rửa tay, dung dịch khử khuẩn, khẩu trang y tế, thùng rác có nắp đậy trên mọi</w:t>
      </w:r>
      <w:r w:rsidRPr="006F3CD8">
        <w:rPr>
          <w:sz w:val="28"/>
          <w:szCs w:val="28"/>
          <w:lang w:val="it-IT"/>
        </w:rPr>
        <w:t xml:space="preserve"> phương tiện vận tải hành khách;</w:t>
      </w:r>
    </w:p>
    <w:p w:rsidR="00DE7159" w:rsidRPr="006F3CD8" w:rsidRDefault="00DE7159" w:rsidP="002D23BC">
      <w:pPr>
        <w:widowControl w:val="0"/>
        <w:spacing w:before="120" w:line="360" w:lineRule="exact"/>
        <w:ind w:firstLine="567"/>
        <w:jc w:val="both"/>
        <w:rPr>
          <w:rFonts w:eastAsiaTheme="minorHAnsi"/>
          <w:strike/>
          <w:sz w:val="28"/>
          <w:szCs w:val="28"/>
        </w:rPr>
      </w:pPr>
      <w:r w:rsidRPr="006F3CD8">
        <w:rPr>
          <w:sz w:val="28"/>
          <w:szCs w:val="28"/>
          <w:lang w:val="it-IT"/>
        </w:rPr>
        <w:t>c</w:t>
      </w:r>
      <w:r w:rsidR="00360C84" w:rsidRPr="006F3CD8">
        <w:rPr>
          <w:sz w:val="28"/>
          <w:szCs w:val="28"/>
          <w:lang w:val="it-IT"/>
        </w:rPr>
        <w:t xml:space="preserve">) </w:t>
      </w:r>
      <w:r w:rsidR="00045EEB" w:rsidRPr="006F3CD8">
        <w:rPr>
          <w:sz w:val="28"/>
          <w:szCs w:val="28"/>
          <w:lang w:val="it-IT"/>
        </w:rPr>
        <w:t>Trong trường hợp phát hiện hành khách có biểu hiện sốt, ho, khó thở, mệt mỏi phải bố trí cách ly và thông báo ngay cho cơ quan y tế để xử lý</w:t>
      </w:r>
      <w:r w:rsidR="00360C84" w:rsidRPr="006F3CD8">
        <w:rPr>
          <w:sz w:val="28"/>
          <w:szCs w:val="28"/>
          <w:lang w:val="it-IT"/>
        </w:rPr>
        <w:t>;</w:t>
      </w:r>
    </w:p>
    <w:p w:rsidR="007A5933" w:rsidRPr="006F3CD8" w:rsidRDefault="00DE7159" w:rsidP="002D23BC">
      <w:pPr>
        <w:widowControl w:val="0"/>
        <w:spacing w:before="120" w:line="360" w:lineRule="exact"/>
        <w:ind w:firstLine="567"/>
        <w:jc w:val="both"/>
        <w:rPr>
          <w:sz w:val="28"/>
          <w:szCs w:val="28"/>
          <w:lang w:val="it-IT"/>
        </w:rPr>
      </w:pPr>
      <w:r w:rsidRPr="006F3CD8">
        <w:rPr>
          <w:sz w:val="28"/>
          <w:szCs w:val="28"/>
          <w:lang w:val="it-IT"/>
        </w:rPr>
        <w:t>d</w:t>
      </w:r>
      <w:r w:rsidR="00360C84" w:rsidRPr="006F3CD8">
        <w:rPr>
          <w:sz w:val="28"/>
          <w:szCs w:val="28"/>
          <w:lang w:val="it-IT"/>
        </w:rPr>
        <w:t xml:space="preserve">) </w:t>
      </w:r>
      <w:r w:rsidR="00045EEB" w:rsidRPr="006F3CD8">
        <w:rPr>
          <w:sz w:val="28"/>
          <w:szCs w:val="28"/>
          <w:lang w:val="it-IT"/>
        </w:rPr>
        <w:t>Thực hiện khử khuẩn các bề mặt phương tiện (khoang hành khách, ghế ngồi, khu vực vệ sinh) trước và ngay sau khi kết thúc chuyến đi, trong quá trình di chuyển cần khử khuẩn thườ</w:t>
      </w:r>
      <w:r w:rsidR="00360C84" w:rsidRPr="006F3CD8">
        <w:rPr>
          <w:sz w:val="28"/>
          <w:szCs w:val="28"/>
          <w:lang w:val="it-IT"/>
        </w:rPr>
        <w:t>ng xuyên tùy tình hình thực tế</w:t>
      </w:r>
      <w:r w:rsidR="00D91528" w:rsidRPr="006F3CD8">
        <w:rPr>
          <w:sz w:val="28"/>
          <w:szCs w:val="28"/>
          <w:lang w:val="it-IT"/>
        </w:rPr>
        <w:t>;</w:t>
      </w:r>
    </w:p>
    <w:p w:rsidR="00D91528" w:rsidRPr="00D91528" w:rsidRDefault="00D91528" w:rsidP="00D91528">
      <w:pPr>
        <w:widowControl w:val="0"/>
        <w:spacing w:before="120" w:line="360" w:lineRule="exact"/>
        <w:ind w:firstLine="567"/>
        <w:jc w:val="both"/>
        <w:rPr>
          <w:bCs/>
          <w:iCs/>
          <w:sz w:val="28"/>
          <w:szCs w:val="28"/>
        </w:rPr>
      </w:pPr>
      <w:r w:rsidRPr="006F3CD8">
        <w:rPr>
          <w:rFonts w:eastAsia="Calibri"/>
          <w:sz w:val="28"/>
          <w:szCs w:val="28"/>
        </w:rPr>
        <w:t xml:space="preserve">đ) Tổ chức xét nghiệm </w:t>
      </w:r>
      <w:r w:rsidRPr="006F3CD8">
        <w:rPr>
          <w:sz w:val="28"/>
          <w:szCs w:val="28"/>
          <w:lang w:val="vi-VN"/>
        </w:rPr>
        <w:t>SARS-C</w:t>
      </w:r>
      <w:r w:rsidRPr="006F3CD8">
        <w:rPr>
          <w:sz w:val="28"/>
          <w:szCs w:val="28"/>
        </w:rPr>
        <w:t>o</w:t>
      </w:r>
      <w:r w:rsidRPr="006F3CD8">
        <w:rPr>
          <w:sz w:val="28"/>
          <w:szCs w:val="28"/>
          <w:lang w:val="vi-VN"/>
        </w:rPr>
        <w:t>V-2</w:t>
      </w:r>
      <w:r w:rsidRPr="006F3CD8">
        <w:rPr>
          <w:sz w:val="28"/>
          <w:szCs w:val="28"/>
        </w:rPr>
        <w:t xml:space="preserve"> định kỳ </w:t>
      </w:r>
      <w:r w:rsidR="00B15EBF" w:rsidRPr="006F3CD8">
        <w:rPr>
          <w:sz w:val="28"/>
          <w:szCs w:val="28"/>
        </w:rPr>
        <w:t>1</w:t>
      </w:r>
      <w:r w:rsidR="00B15EBF">
        <w:rPr>
          <w:sz w:val="28"/>
          <w:szCs w:val="28"/>
        </w:rPr>
        <w:t>4</w:t>
      </w:r>
      <w:r w:rsidR="00B15EBF" w:rsidRPr="006F3CD8">
        <w:rPr>
          <w:sz w:val="28"/>
          <w:szCs w:val="28"/>
        </w:rPr>
        <w:t xml:space="preserve"> ngày/lần</w:t>
      </w:r>
      <w:r w:rsidR="00B15EBF" w:rsidRPr="006F3CD8">
        <w:rPr>
          <w:sz w:val="28"/>
          <w:szCs w:val="28"/>
        </w:rPr>
        <w:t xml:space="preserve"> </w:t>
      </w:r>
      <w:r w:rsidRPr="006F3CD8">
        <w:rPr>
          <w:sz w:val="28"/>
          <w:szCs w:val="28"/>
        </w:rPr>
        <w:t xml:space="preserve">cho </w:t>
      </w:r>
      <w:r w:rsidRPr="006F3CD8">
        <w:rPr>
          <w:bCs/>
          <w:iCs/>
          <w:spacing w:val="-6"/>
          <w:sz w:val="28"/>
          <w:szCs w:val="28"/>
        </w:rPr>
        <w:t>thuyền viên, người phục vụ trên phương tiện</w:t>
      </w:r>
      <w:r w:rsidRPr="006F3CD8">
        <w:rPr>
          <w:sz w:val="28"/>
          <w:szCs w:val="28"/>
        </w:rPr>
        <w:t>.</w:t>
      </w:r>
    </w:p>
    <w:p w:rsidR="00045EEB" w:rsidRPr="00034C3E" w:rsidRDefault="00045EEB" w:rsidP="002D23BC">
      <w:pPr>
        <w:widowControl w:val="0"/>
        <w:spacing w:before="120" w:line="360" w:lineRule="exact"/>
        <w:ind w:firstLine="567"/>
        <w:jc w:val="both"/>
        <w:rPr>
          <w:rFonts w:eastAsiaTheme="minorHAnsi"/>
          <w:strike/>
          <w:sz w:val="28"/>
          <w:szCs w:val="28"/>
        </w:rPr>
      </w:pPr>
      <w:r w:rsidRPr="00034C3E">
        <w:rPr>
          <w:sz w:val="28"/>
          <w:szCs w:val="28"/>
          <w:lang w:val="it-IT"/>
        </w:rPr>
        <w:t xml:space="preserve">2. </w:t>
      </w:r>
      <w:r w:rsidR="00360C84" w:rsidRPr="00034C3E">
        <w:rPr>
          <w:sz w:val="28"/>
          <w:szCs w:val="28"/>
          <w:lang w:val="it-IT"/>
        </w:rPr>
        <w:t>T</w:t>
      </w:r>
      <w:r w:rsidRPr="00034C3E">
        <w:rPr>
          <w:sz w:val="28"/>
          <w:szCs w:val="28"/>
          <w:lang w:val="it-IT"/>
        </w:rPr>
        <w:t>huyền viên, người phục vụ</w:t>
      </w:r>
      <w:r w:rsidR="00360C84" w:rsidRPr="00034C3E">
        <w:rPr>
          <w:sz w:val="28"/>
          <w:szCs w:val="28"/>
          <w:lang w:val="it-IT"/>
        </w:rPr>
        <w:t xml:space="preserve"> trên phương tiện</w:t>
      </w:r>
      <w:r w:rsidR="00A81A31" w:rsidRPr="00034C3E">
        <w:rPr>
          <w:sz w:val="28"/>
          <w:szCs w:val="28"/>
          <w:lang w:val="it-IT"/>
        </w:rPr>
        <w:t>, nhân viên làm việc tại cảng, bến thủy nội địa</w:t>
      </w:r>
    </w:p>
    <w:p w:rsidR="004F6489" w:rsidRPr="006F3CD8" w:rsidRDefault="004F6489" w:rsidP="006F3CD8">
      <w:pPr>
        <w:widowControl w:val="0"/>
        <w:spacing w:before="120" w:line="360" w:lineRule="exact"/>
        <w:ind w:firstLine="567"/>
        <w:jc w:val="both"/>
        <w:rPr>
          <w:bCs/>
          <w:iCs/>
          <w:sz w:val="28"/>
          <w:szCs w:val="28"/>
        </w:rPr>
      </w:pPr>
      <w:r w:rsidRPr="00034C3E">
        <w:rPr>
          <w:rFonts w:asciiTheme="majorHAnsi" w:hAnsiTheme="majorHAnsi" w:cstheme="majorHAnsi"/>
          <w:sz w:val="28"/>
          <w:szCs w:val="28"/>
        </w:rPr>
        <w:t xml:space="preserve">a) </w:t>
      </w:r>
      <w:r w:rsidRPr="00034C3E">
        <w:rPr>
          <w:sz w:val="28"/>
          <w:szCs w:val="28"/>
        </w:rPr>
        <w:t>Thực hiện nghiêm “Nguyên tắc 5K”;</w:t>
      </w:r>
      <w:r w:rsidR="006F3CD8" w:rsidRPr="006F3CD8">
        <w:rPr>
          <w:sz w:val="28"/>
          <w:szCs w:val="28"/>
        </w:rPr>
        <w:t xml:space="preserve"> </w:t>
      </w:r>
      <w:r w:rsidR="006F3CD8" w:rsidRPr="00D44719">
        <w:rPr>
          <w:sz w:val="28"/>
          <w:szCs w:val="28"/>
        </w:rPr>
        <w:t>khai</w:t>
      </w:r>
      <w:r w:rsidR="006F3CD8" w:rsidRPr="00D44719">
        <w:rPr>
          <w:sz w:val="28"/>
          <w:szCs w:val="28"/>
          <w:lang w:val="vi-VN"/>
        </w:rPr>
        <w:t xml:space="preserve"> báo y tế</w:t>
      </w:r>
      <w:r w:rsidR="006F3CD8" w:rsidRPr="00D44719">
        <w:rPr>
          <w:sz w:val="28"/>
          <w:szCs w:val="28"/>
        </w:rPr>
        <w:t xml:space="preserve"> theo quy định của Bộ Y tế,</w:t>
      </w:r>
      <w:r w:rsidR="006F3CD8" w:rsidRPr="00D44719">
        <w:rPr>
          <w:sz w:val="28"/>
          <w:szCs w:val="28"/>
          <w:lang w:val="vi-VN"/>
        </w:rPr>
        <w:t xml:space="preserve"> </w:t>
      </w:r>
      <w:r w:rsidR="006F3CD8" w:rsidRPr="00D44719">
        <w:rPr>
          <w:sz w:val="28"/>
          <w:szCs w:val="28"/>
        </w:rPr>
        <w:t>đồng thời khai báo trên địa chỉ suckhoe.dancuquocgia.gov.vn;</w:t>
      </w:r>
    </w:p>
    <w:p w:rsidR="004F6489" w:rsidRPr="00034C3E" w:rsidRDefault="004F6489" w:rsidP="002D23BC">
      <w:pPr>
        <w:widowControl w:val="0"/>
        <w:spacing w:before="120" w:line="360" w:lineRule="exact"/>
        <w:ind w:firstLine="567"/>
        <w:jc w:val="both"/>
        <w:rPr>
          <w:sz w:val="28"/>
          <w:szCs w:val="28"/>
        </w:rPr>
      </w:pPr>
      <w:r w:rsidRPr="00034C3E">
        <w:rPr>
          <w:sz w:val="28"/>
          <w:szCs w:val="28"/>
        </w:rPr>
        <w:t>b) Đáp ứng một trong các tiêu chí sau:</w:t>
      </w:r>
    </w:p>
    <w:p w:rsidR="000A2EFF" w:rsidRPr="00034C3E" w:rsidRDefault="000A2EFF" w:rsidP="002D23BC">
      <w:pPr>
        <w:widowControl w:val="0"/>
        <w:spacing w:before="120" w:line="360" w:lineRule="exact"/>
        <w:ind w:firstLine="567"/>
        <w:jc w:val="both"/>
        <w:rPr>
          <w:sz w:val="28"/>
          <w:szCs w:val="28"/>
        </w:rPr>
      </w:pPr>
      <w:r w:rsidRPr="00034C3E">
        <w:rPr>
          <w:sz w:val="28"/>
          <w:szCs w:val="28"/>
        </w:rPr>
        <w:lastRenderedPageBreak/>
        <w:t>- Người đã tiêm đủ liều vắc xin trong đó liều cuối cùng đã được tiêm ít nhất 14 ngày và không quá 12 tháng tính đến thời điểm đi trên phương tiện, có chứng nhận tiêm chủng trên Sổ sức khỏe điện tử hoặc Giấy chứng nhận tiêm chủng đủ liều của cơ sở tiêm chủng;</w:t>
      </w:r>
    </w:p>
    <w:p w:rsidR="000A2EFF" w:rsidRPr="00034C3E" w:rsidRDefault="000A2EFF" w:rsidP="002D23BC">
      <w:pPr>
        <w:widowControl w:val="0"/>
        <w:spacing w:before="120" w:line="360" w:lineRule="exact"/>
        <w:ind w:firstLine="567"/>
        <w:jc w:val="both"/>
        <w:rPr>
          <w:sz w:val="28"/>
          <w:szCs w:val="28"/>
        </w:rPr>
      </w:pPr>
      <w:r w:rsidRPr="00034C3E">
        <w:rPr>
          <w:sz w:val="28"/>
          <w:szCs w:val="28"/>
        </w:rPr>
        <w:t>- Người đã mắc và khỏi bệnh Covid-19, có Giấy xác nhận khỏi bệnh không quá 6 tháng tính đến thời điểm đi trên phương tiện của ngành Y tế theo quy định;</w:t>
      </w:r>
    </w:p>
    <w:p w:rsidR="008C7966" w:rsidRPr="008256CE" w:rsidRDefault="008256CE" w:rsidP="008256CE">
      <w:pPr>
        <w:widowControl w:val="0"/>
        <w:spacing w:before="120" w:line="360" w:lineRule="exact"/>
        <w:ind w:firstLine="567"/>
        <w:jc w:val="both"/>
        <w:rPr>
          <w:sz w:val="28"/>
          <w:szCs w:val="28"/>
          <w:lang w:val="vi-VN"/>
        </w:rPr>
      </w:pPr>
      <w:r w:rsidRPr="006A2B1E">
        <w:rPr>
          <w:sz w:val="28"/>
          <w:szCs w:val="28"/>
        </w:rPr>
        <w:t xml:space="preserve">- Người có </w:t>
      </w:r>
      <w:r w:rsidRPr="006A2B1E">
        <w:rPr>
          <w:sz w:val="28"/>
          <w:szCs w:val="28"/>
          <w:lang w:val="vi-VN"/>
        </w:rPr>
        <w:t>Giấy chứng nhận kết quả xét nghiệm âm tính với SARS-C</w:t>
      </w:r>
      <w:r w:rsidRPr="006A2B1E">
        <w:rPr>
          <w:sz w:val="28"/>
          <w:szCs w:val="28"/>
        </w:rPr>
        <w:t>o</w:t>
      </w:r>
      <w:r w:rsidRPr="006A2B1E">
        <w:rPr>
          <w:sz w:val="28"/>
          <w:szCs w:val="28"/>
          <w:lang w:val="vi-VN"/>
        </w:rPr>
        <w:t xml:space="preserve">V-2 (theo phương pháp RT-PCR hoặc Test nhanh kháng nguyên) được thực hiện trong vòng 72 giờ (kể từ khi </w:t>
      </w:r>
      <w:r w:rsidRPr="006A2B1E">
        <w:rPr>
          <w:sz w:val="28"/>
          <w:szCs w:val="28"/>
        </w:rPr>
        <w:t>nhận kết quả</w:t>
      </w:r>
      <w:r w:rsidRPr="006A2B1E">
        <w:rPr>
          <w:sz w:val="28"/>
          <w:szCs w:val="28"/>
          <w:lang w:val="vi-VN"/>
        </w:rPr>
        <w:t>).</w:t>
      </w:r>
    </w:p>
    <w:p w:rsidR="006F3CD8" w:rsidRPr="0064745C" w:rsidRDefault="006F3CD8" w:rsidP="0064745C">
      <w:pPr>
        <w:widowControl w:val="0"/>
        <w:spacing w:before="120" w:line="360" w:lineRule="exact"/>
        <w:ind w:firstLine="567"/>
        <w:jc w:val="both"/>
        <w:rPr>
          <w:sz w:val="28"/>
          <w:szCs w:val="28"/>
        </w:rPr>
      </w:pPr>
      <w:r w:rsidRPr="005B2EDA">
        <w:rPr>
          <w:sz w:val="28"/>
          <w:szCs w:val="28"/>
        </w:rPr>
        <w:t xml:space="preserve">c) </w:t>
      </w:r>
      <w:r>
        <w:rPr>
          <w:sz w:val="28"/>
          <w:szCs w:val="28"/>
        </w:rPr>
        <w:t>Trường hợp</w:t>
      </w:r>
      <w:r w:rsidRPr="005B2EDA">
        <w:rPr>
          <w:sz w:val="28"/>
          <w:szCs w:val="28"/>
        </w:rPr>
        <w:t xml:space="preserve"> Bộ Y tế ban hành quy định mới về </w:t>
      </w:r>
      <w:r>
        <w:rPr>
          <w:sz w:val="28"/>
          <w:szCs w:val="28"/>
        </w:rPr>
        <w:t>phòng, chống dịch Covid-19 đối với</w:t>
      </w:r>
      <w:r w:rsidRPr="005B2EDA">
        <w:rPr>
          <w:sz w:val="28"/>
          <w:szCs w:val="28"/>
        </w:rPr>
        <w:t xml:space="preserve"> </w:t>
      </w:r>
      <w:r w:rsidR="0064745C" w:rsidRPr="006F3CD8">
        <w:rPr>
          <w:bCs/>
          <w:iCs/>
          <w:spacing w:val="-6"/>
          <w:sz w:val="28"/>
          <w:szCs w:val="28"/>
        </w:rPr>
        <w:t>thuyền viên, người phục vụ trên phương tiện</w:t>
      </w:r>
      <w:r w:rsidR="0064745C">
        <w:rPr>
          <w:sz w:val="28"/>
          <w:szCs w:val="28"/>
        </w:rPr>
        <w:t xml:space="preserve"> </w:t>
      </w:r>
      <w:r w:rsidRPr="005B2EDA">
        <w:rPr>
          <w:sz w:val="28"/>
          <w:szCs w:val="28"/>
        </w:rPr>
        <w:t xml:space="preserve">thì thực hiện theo quy định mới của </w:t>
      </w:r>
      <w:r>
        <w:rPr>
          <w:sz w:val="28"/>
          <w:szCs w:val="28"/>
        </w:rPr>
        <w:t>Bộ Y tế</w:t>
      </w:r>
      <w:r w:rsidRPr="005B2EDA">
        <w:rPr>
          <w:sz w:val="28"/>
          <w:szCs w:val="28"/>
        </w:rPr>
        <w:t>.</w:t>
      </w:r>
    </w:p>
    <w:p w:rsidR="000A2EFF" w:rsidRPr="00034C3E" w:rsidRDefault="004F6489" w:rsidP="002D23BC">
      <w:pPr>
        <w:widowControl w:val="0"/>
        <w:spacing w:before="120" w:line="360" w:lineRule="exact"/>
        <w:ind w:firstLine="567"/>
        <w:jc w:val="both"/>
        <w:rPr>
          <w:sz w:val="28"/>
          <w:szCs w:val="28"/>
          <w:lang w:val="vi-VN"/>
        </w:rPr>
      </w:pPr>
      <w:r w:rsidRPr="00034C3E">
        <w:rPr>
          <w:sz w:val="28"/>
          <w:szCs w:val="28"/>
          <w:lang w:val="it-IT"/>
        </w:rPr>
        <w:t>3</w:t>
      </w:r>
      <w:r w:rsidR="00045EEB" w:rsidRPr="00034C3E">
        <w:rPr>
          <w:sz w:val="28"/>
          <w:szCs w:val="28"/>
          <w:lang w:val="it-IT"/>
        </w:rPr>
        <w:t>. Cảng, bến thủy nội địa</w:t>
      </w:r>
    </w:p>
    <w:p w:rsidR="000A2EFF" w:rsidRPr="00034C3E" w:rsidRDefault="004F6489" w:rsidP="002D23BC">
      <w:pPr>
        <w:widowControl w:val="0"/>
        <w:spacing w:before="120" w:line="360" w:lineRule="exact"/>
        <w:ind w:firstLine="567"/>
        <w:jc w:val="both"/>
        <w:rPr>
          <w:sz w:val="28"/>
          <w:szCs w:val="28"/>
          <w:lang w:val="vi-VN"/>
        </w:rPr>
      </w:pPr>
      <w:r w:rsidRPr="00034C3E">
        <w:rPr>
          <w:sz w:val="28"/>
          <w:szCs w:val="28"/>
          <w:lang w:val="it-IT"/>
        </w:rPr>
        <w:t>a)</w:t>
      </w:r>
      <w:r w:rsidR="00045EEB" w:rsidRPr="00034C3E">
        <w:rPr>
          <w:sz w:val="28"/>
          <w:szCs w:val="28"/>
          <w:lang w:val="it-IT"/>
        </w:rPr>
        <w:t xml:space="preserve"> Xây dựng </w:t>
      </w:r>
      <w:r w:rsidRPr="00034C3E">
        <w:rPr>
          <w:sz w:val="28"/>
          <w:szCs w:val="28"/>
          <w:lang w:val="it-IT"/>
        </w:rPr>
        <w:t>p</w:t>
      </w:r>
      <w:r w:rsidR="00045EEB" w:rsidRPr="00034C3E">
        <w:rPr>
          <w:sz w:val="28"/>
          <w:szCs w:val="28"/>
          <w:lang w:val="it-IT"/>
        </w:rPr>
        <w:t>hương án, kế hoạch đón,</w:t>
      </w:r>
      <w:r w:rsidRPr="00034C3E">
        <w:rPr>
          <w:sz w:val="28"/>
          <w:szCs w:val="28"/>
          <w:lang w:val="it-IT"/>
        </w:rPr>
        <w:t xml:space="preserve"> trả</w:t>
      </w:r>
      <w:r w:rsidR="00045EEB" w:rsidRPr="00034C3E">
        <w:rPr>
          <w:sz w:val="28"/>
          <w:szCs w:val="28"/>
          <w:lang w:val="it-IT"/>
        </w:rPr>
        <w:t xml:space="preserve"> hành khách ra vào cảng, bến đảm bảo an toàn và các quy định về phòng</w:t>
      </w:r>
      <w:r w:rsidR="000A2EFF" w:rsidRPr="00034C3E">
        <w:rPr>
          <w:sz w:val="28"/>
          <w:szCs w:val="28"/>
          <w:lang w:val="it-IT"/>
        </w:rPr>
        <w:t>,</w:t>
      </w:r>
      <w:r w:rsidR="00045EEB" w:rsidRPr="00034C3E">
        <w:rPr>
          <w:sz w:val="28"/>
          <w:szCs w:val="28"/>
          <w:lang w:val="it-IT"/>
        </w:rPr>
        <w:t xml:space="preserve"> chống dịch C</w:t>
      </w:r>
      <w:r w:rsidRPr="00034C3E">
        <w:rPr>
          <w:sz w:val="28"/>
          <w:szCs w:val="28"/>
          <w:lang w:val="it-IT"/>
        </w:rPr>
        <w:t>ovid</w:t>
      </w:r>
      <w:r w:rsidR="00045EEB" w:rsidRPr="00034C3E">
        <w:rPr>
          <w:sz w:val="28"/>
          <w:szCs w:val="28"/>
          <w:lang w:val="it-IT"/>
        </w:rPr>
        <w:t>-19</w:t>
      </w:r>
      <w:r w:rsidRPr="00034C3E">
        <w:rPr>
          <w:sz w:val="28"/>
          <w:szCs w:val="28"/>
          <w:lang w:val="it-IT"/>
        </w:rPr>
        <w:t>;</w:t>
      </w:r>
    </w:p>
    <w:p w:rsidR="007060E1" w:rsidRPr="00034C3E" w:rsidRDefault="004F6489" w:rsidP="002D23BC">
      <w:pPr>
        <w:widowControl w:val="0"/>
        <w:spacing w:before="120" w:line="360" w:lineRule="exact"/>
        <w:ind w:firstLine="567"/>
        <w:jc w:val="both"/>
        <w:rPr>
          <w:sz w:val="28"/>
          <w:szCs w:val="28"/>
          <w:lang w:val="vi-VN"/>
        </w:rPr>
      </w:pPr>
      <w:r w:rsidRPr="00034C3E">
        <w:rPr>
          <w:sz w:val="28"/>
          <w:szCs w:val="28"/>
          <w:lang w:val="it-IT"/>
        </w:rPr>
        <w:t>b) Kiểm tra việc thực hiện công tác phòng, chống dịch Covid-19 của</w:t>
      </w:r>
      <w:r w:rsidR="00045EEB" w:rsidRPr="00034C3E">
        <w:rPr>
          <w:sz w:val="28"/>
          <w:szCs w:val="28"/>
          <w:lang w:val="it-IT"/>
        </w:rPr>
        <w:t xml:space="preserve"> hành khách</w:t>
      </w:r>
      <w:r w:rsidRPr="00034C3E">
        <w:rPr>
          <w:sz w:val="28"/>
          <w:szCs w:val="28"/>
          <w:lang w:val="it-IT"/>
        </w:rPr>
        <w:t xml:space="preserve"> trước khi vào cảng, bến</w:t>
      </w:r>
      <w:r w:rsidR="007060E1" w:rsidRPr="00034C3E">
        <w:rPr>
          <w:sz w:val="28"/>
          <w:szCs w:val="28"/>
          <w:lang w:val="it-IT"/>
        </w:rPr>
        <w:t>;</w:t>
      </w:r>
    </w:p>
    <w:p w:rsidR="007060E1" w:rsidRPr="00034C3E" w:rsidRDefault="00A81A31" w:rsidP="002D23BC">
      <w:pPr>
        <w:widowControl w:val="0"/>
        <w:spacing w:before="120" w:line="360" w:lineRule="exact"/>
        <w:ind w:firstLine="567"/>
        <w:jc w:val="both"/>
        <w:rPr>
          <w:sz w:val="28"/>
          <w:szCs w:val="28"/>
          <w:lang w:val="vi-VN"/>
        </w:rPr>
      </w:pPr>
      <w:r w:rsidRPr="00034C3E">
        <w:rPr>
          <w:sz w:val="28"/>
          <w:szCs w:val="28"/>
          <w:lang w:val="it-IT"/>
        </w:rPr>
        <w:t xml:space="preserve">c) </w:t>
      </w:r>
      <w:r w:rsidR="00045EEB" w:rsidRPr="00034C3E">
        <w:rPr>
          <w:sz w:val="28"/>
          <w:szCs w:val="28"/>
          <w:lang w:val="it-IT"/>
        </w:rPr>
        <w:t>Bố trí khu vực bán vé, phòng chờ và nơi lên, xuống phương tiện bảo đảm giãn cách và các yêu cầu về phòng, chống</w:t>
      </w:r>
      <w:r w:rsidR="007060E1" w:rsidRPr="00034C3E">
        <w:rPr>
          <w:sz w:val="28"/>
          <w:szCs w:val="28"/>
          <w:lang w:val="it-IT"/>
        </w:rPr>
        <w:t xml:space="preserve"> dịch Covid-19 của Bộ Y tế và địa phương;</w:t>
      </w:r>
      <w:r w:rsidR="00045EEB" w:rsidRPr="00034C3E">
        <w:rPr>
          <w:sz w:val="28"/>
          <w:szCs w:val="28"/>
          <w:lang w:val="it-IT"/>
        </w:rPr>
        <w:t xml:space="preserve"> </w:t>
      </w:r>
    </w:p>
    <w:p w:rsidR="007060E1" w:rsidRPr="00034C3E" w:rsidRDefault="00A81A31" w:rsidP="002D23BC">
      <w:pPr>
        <w:widowControl w:val="0"/>
        <w:spacing w:before="120" w:line="360" w:lineRule="exact"/>
        <w:ind w:firstLine="567"/>
        <w:jc w:val="both"/>
        <w:rPr>
          <w:sz w:val="28"/>
          <w:szCs w:val="28"/>
          <w:lang w:val="vi-VN"/>
        </w:rPr>
      </w:pPr>
      <w:r w:rsidRPr="00034C3E">
        <w:rPr>
          <w:sz w:val="28"/>
          <w:szCs w:val="28"/>
          <w:lang w:val="it-IT"/>
        </w:rPr>
        <w:t xml:space="preserve">d) </w:t>
      </w:r>
      <w:r w:rsidR="00045EEB" w:rsidRPr="00034C3E">
        <w:rPr>
          <w:sz w:val="28"/>
          <w:szCs w:val="28"/>
          <w:lang w:val="it-IT"/>
        </w:rPr>
        <w:t>Chỉ tiếp các nhận phương tiện vào hoạt động tại cảng, bến thủy nội địa khi thực hiện đầy đủ các biện pháp bảo đảm an toàn phòng, chống dịch Covid-19 theo quy định.</w:t>
      </w:r>
    </w:p>
    <w:p w:rsidR="007060E1" w:rsidRPr="00034C3E" w:rsidRDefault="00A81A31" w:rsidP="002D23BC">
      <w:pPr>
        <w:widowControl w:val="0"/>
        <w:spacing w:before="120" w:line="360" w:lineRule="exact"/>
        <w:ind w:firstLine="567"/>
        <w:jc w:val="both"/>
        <w:rPr>
          <w:sz w:val="28"/>
          <w:szCs w:val="28"/>
          <w:lang w:val="vi-VN"/>
        </w:rPr>
      </w:pPr>
      <w:r w:rsidRPr="00034C3E">
        <w:rPr>
          <w:sz w:val="28"/>
          <w:szCs w:val="28"/>
          <w:lang w:val="it-IT"/>
        </w:rPr>
        <w:t xml:space="preserve">đ) </w:t>
      </w:r>
      <w:r w:rsidR="00045EEB" w:rsidRPr="00034C3E">
        <w:rPr>
          <w:sz w:val="28"/>
          <w:szCs w:val="28"/>
          <w:lang w:val="it-IT"/>
        </w:rPr>
        <w:t>Trong trường hợp phát hiện thuyền viên, hành khách có biểu hiện sốt, ho, khó thở, mệt mỏi phải bố trí cách ly và thông báo ngay cho cơ quan y tế để xử lý</w:t>
      </w:r>
      <w:r w:rsidR="007060E1" w:rsidRPr="00034C3E">
        <w:rPr>
          <w:sz w:val="28"/>
          <w:szCs w:val="28"/>
          <w:lang w:val="it-IT"/>
        </w:rPr>
        <w:t>;</w:t>
      </w:r>
    </w:p>
    <w:p w:rsidR="00045EEB" w:rsidRPr="00034C3E" w:rsidRDefault="00A81A31" w:rsidP="002D23BC">
      <w:pPr>
        <w:widowControl w:val="0"/>
        <w:spacing w:before="120" w:line="360" w:lineRule="exact"/>
        <w:ind w:firstLine="567"/>
        <w:jc w:val="both"/>
        <w:rPr>
          <w:sz w:val="28"/>
          <w:szCs w:val="28"/>
          <w:lang w:val="vi-VN"/>
        </w:rPr>
      </w:pPr>
      <w:r w:rsidRPr="00034C3E">
        <w:rPr>
          <w:sz w:val="28"/>
          <w:szCs w:val="28"/>
          <w:lang w:val="it-IT"/>
        </w:rPr>
        <w:t>e) Yêu cầu hành khách thực hiện quy định về phòng, chống dịch Covid-19 theo quy định tại khoản 4 mục I phần II Kế hoạch này.</w:t>
      </w:r>
    </w:p>
    <w:p w:rsidR="007060E1" w:rsidRPr="008A0A2E" w:rsidRDefault="00D80BE0" w:rsidP="002D23BC">
      <w:pPr>
        <w:widowControl w:val="0"/>
        <w:spacing w:before="120" w:line="360" w:lineRule="exact"/>
        <w:ind w:firstLine="567"/>
        <w:jc w:val="both"/>
        <w:rPr>
          <w:sz w:val="28"/>
          <w:szCs w:val="28"/>
          <w:lang w:val="it-IT"/>
        </w:rPr>
      </w:pPr>
      <w:r w:rsidRPr="008A0A2E">
        <w:rPr>
          <w:sz w:val="28"/>
          <w:szCs w:val="28"/>
          <w:lang w:val="it-IT"/>
        </w:rPr>
        <w:t>4</w:t>
      </w:r>
      <w:r w:rsidR="00563A6A" w:rsidRPr="008A0A2E">
        <w:rPr>
          <w:sz w:val="28"/>
          <w:szCs w:val="28"/>
          <w:lang w:val="it-IT"/>
        </w:rPr>
        <w:t xml:space="preserve">. </w:t>
      </w:r>
      <w:r w:rsidR="00B929FA" w:rsidRPr="008A0A2E">
        <w:rPr>
          <w:bCs/>
          <w:iCs/>
          <w:sz w:val="28"/>
          <w:szCs w:val="28"/>
        </w:rPr>
        <w:t xml:space="preserve">Tỷ lệ % hành khách được chở trên tàu hoạt động </w:t>
      </w:r>
      <w:r w:rsidR="00563A6A" w:rsidRPr="008A0A2E">
        <w:rPr>
          <w:sz w:val="28"/>
          <w:szCs w:val="28"/>
          <w:lang w:val="it-IT"/>
        </w:rPr>
        <w:t xml:space="preserve">trên tuyến đường </w:t>
      </w:r>
      <w:r w:rsidRPr="008A0A2E">
        <w:rPr>
          <w:sz w:val="28"/>
          <w:szCs w:val="28"/>
          <w:lang w:val="it-IT"/>
        </w:rPr>
        <w:t>thủy nội địa</w:t>
      </w:r>
    </w:p>
    <w:p w:rsidR="007060E1" w:rsidRPr="008A0A2E" w:rsidRDefault="00563A6A" w:rsidP="002D23BC">
      <w:pPr>
        <w:widowControl w:val="0"/>
        <w:spacing w:before="120" w:line="360" w:lineRule="exact"/>
        <w:ind w:firstLine="567"/>
        <w:jc w:val="both"/>
        <w:rPr>
          <w:sz w:val="28"/>
          <w:szCs w:val="28"/>
          <w:lang w:val="it-IT"/>
        </w:rPr>
      </w:pPr>
      <w:r w:rsidRPr="008A0A2E">
        <w:rPr>
          <w:sz w:val="28"/>
          <w:szCs w:val="28"/>
          <w:lang w:val="it-IT"/>
        </w:rPr>
        <w:t xml:space="preserve">a) Giai đoạn 1 (tối đa 10 ngày kể từ ngày áp dụng Kế hoạch này): số lượng </w:t>
      </w:r>
      <w:r w:rsidR="008C1656" w:rsidRPr="008A0A2E">
        <w:rPr>
          <w:sz w:val="28"/>
          <w:szCs w:val="28"/>
          <w:lang w:val="it-IT"/>
        </w:rPr>
        <w:t xml:space="preserve">hành khách vận chuyển tối đa </w:t>
      </w:r>
      <w:r w:rsidRPr="008A0A2E">
        <w:rPr>
          <w:sz w:val="28"/>
          <w:szCs w:val="28"/>
          <w:lang w:val="it-IT"/>
        </w:rPr>
        <w:t xml:space="preserve">không vượt quá 50% so với </w:t>
      </w:r>
      <w:r w:rsidR="008C1656" w:rsidRPr="008A0A2E">
        <w:rPr>
          <w:sz w:val="28"/>
          <w:szCs w:val="28"/>
          <w:lang w:val="it-IT"/>
        </w:rPr>
        <w:t>tổng số khách được phép chở của phương tiện</w:t>
      </w:r>
      <w:r w:rsidRPr="008A0A2E">
        <w:rPr>
          <w:sz w:val="28"/>
          <w:szCs w:val="28"/>
          <w:lang w:val="it-IT"/>
        </w:rPr>
        <w:t xml:space="preserve"> và có giãn cách chỗ trên </w:t>
      </w:r>
      <w:r w:rsidR="008C1656" w:rsidRPr="008A0A2E">
        <w:rPr>
          <w:sz w:val="28"/>
          <w:szCs w:val="28"/>
          <w:lang w:val="it-IT"/>
        </w:rPr>
        <w:t>phương tiện;</w:t>
      </w:r>
    </w:p>
    <w:p w:rsidR="007060E1" w:rsidRPr="00034C3E" w:rsidRDefault="00563A6A" w:rsidP="002D23BC">
      <w:pPr>
        <w:widowControl w:val="0"/>
        <w:spacing w:before="120" w:line="340" w:lineRule="exact"/>
        <w:ind w:firstLine="567"/>
        <w:jc w:val="both"/>
        <w:rPr>
          <w:sz w:val="28"/>
          <w:szCs w:val="28"/>
          <w:lang w:val="it-IT"/>
        </w:rPr>
      </w:pPr>
      <w:r w:rsidRPr="00034C3E">
        <w:rPr>
          <w:sz w:val="28"/>
          <w:szCs w:val="28"/>
          <w:lang w:val="it-IT"/>
        </w:rPr>
        <w:t>b) Giai đoạn 2 (tối đa 10 ngày kể từ ngày kết thúc giai đoạn 1):</w:t>
      </w:r>
      <w:r w:rsidR="008C1656" w:rsidRPr="00034C3E">
        <w:rPr>
          <w:sz w:val="28"/>
          <w:szCs w:val="28"/>
          <w:lang w:val="it-IT"/>
        </w:rPr>
        <w:t xml:space="preserve"> số lượng hành khách vận chuyển tối đa không vượt quá 70% so với tổng số khách được phép chở của phương tiện và có giãn cách chỗ trên phương tiện;</w:t>
      </w:r>
    </w:p>
    <w:p w:rsidR="007060E1" w:rsidRPr="00034C3E" w:rsidRDefault="008C1656" w:rsidP="002D23BC">
      <w:pPr>
        <w:widowControl w:val="0"/>
        <w:spacing w:before="120" w:line="340" w:lineRule="exact"/>
        <w:ind w:firstLine="567"/>
        <w:jc w:val="both"/>
        <w:rPr>
          <w:sz w:val="28"/>
          <w:szCs w:val="28"/>
          <w:lang w:val="it-IT"/>
        </w:rPr>
      </w:pPr>
      <w:r w:rsidRPr="00034C3E">
        <w:rPr>
          <w:sz w:val="28"/>
          <w:szCs w:val="28"/>
          <w:lang w:val="it-IT"/>
        </w:rPr>
        <w:t>c</w:t>
      </w:r>
      <w:r w:rsidR="00563A6A" w:rsidRPr="00034C3E">
        <w:rPr>
          <w:sz w:val="28"/>
          <w:szCs w:val="28"/>
          <w:lang w:val="it-IT"/>
        </w:rPr>
        <w:t xml:space="preserve">) Giai đoạn </w:t>
      </w:r>
      <w:r w:rsidRPr="00034C3E">
        <w:rPr>
          <w:sz w:val="28"/>
          <w:szCs w:val="28"/>
          <w:lang w:val="it-IT"/>
        </w:rPr>
        <w:t>3</w:t>
      </w:r>
      <w:r w:rsidR="00563A6A" w:rsidRPr="00034C3E">
        <w:rPr>
          <w:sz w:val="28"/>
          <w:szCs w:val="28"/>
          <w:lang w:val="it-IT"/>
        </w:rPr>
        <w:t xml:space="preserve"> (trạng thái bình thường mới): được </w:t>
      </w:r>
      <w:r w:rsidRPr="00034C3E">
        <w:rPr>
          <w:sz w:val="28"/>
          <w:szCs w:val="28"/>
          <w:lang w:val="it-IT"/>
        </w:rPr>
        <w:t xml:space="preserve">hoạt động </w:t>
      </w:r>
      <w:r w:rsidR="00563A6A" w:rsidRPr="00034C3E">
        <w:rPr>
          <w:sz w:val="28"/>
          <w:szCs w:val="28"/>
          <w:lang w:val="it-IT"/>
        </w:rPr>
        <w:t>trở lại bình thường;</w:t>
      </w:r>
    </w:p>
    <w:p w:rsidR="002B69AF" w:rsidRPr="00034C3E" w:rsidRDefault="00563A6A" w:rsidP="002D23BC">
      <w:pPr>
        <w:widowControl w:val="0"/>
        <w:spacing w:before="120" w:line="340" w:lineRule="exact"/>
        <w:ind w:firstLine="567"/>
        <w:jc w:val="both"/>
        <w:rPr>
          <w:sz w:val="28"/>
          <w:szCs w:val="28"/>
          <w:lang w:val="it-IT"/>
        </w:rPr>
      </w:pPr>
      <w:r w:rsidRPr="00034C3E">
        <w:rPr>
          <w:sz w:val="28"/>
          <w:szCs w:val="28"/>
          <w:lang w:val="it-IT"/>
        </w:rPr>
        <w:lastRenderedPageBreak/>
        <w:t xml:space="preserve">đ) Trong quá </w:t>
      </w:r>
      <w:r w:rsidRPr="00B272C6">
        <w:rPr>
          <w:sz w:val="28"/>
          <w:szCs w:val="28"/>
          <w:lang w:val="it-IT"/>
        </w:rPr>
        <w:t xml:space="preserve">trình thực hiện từng giai đoạn, căn cứ vào tình hình dịch Covid-19 tại các địa phương, </w:t>
      </w:r>
      <w:r w:rsidR="008C1656" w:rsidRPr="00B272C6">
        <w:rPr>
          <w:sz w:val="28"/>
          <w:szCs w:val="28"/>
          <w:lang w:val="it-IT"/>
        </w:rPr>
        <w:t>Sở GTVT</w:t>
      </w:r>
      <w:r w:rsidR="00D15B19" w:rsidRPr="00B272C6">
        <w:rPr>
          <w:sz w:val="28"/>
          <w:szCs w:val="28"/>
          <w:lang w:val="it-IT"/>
        </w:rPr>
        <w:t xml:space="preserve"> hai đầu bến thủy nội địa thống nhất</w:t>
      </w:r>
      <w:r w:rsidR="008C1656" w:rsidRPr="00B272C6">
        <w:rPr>
          <w:sz w:val="28"/>
          <w:szCs w:val="28"/>
          <w:lang w:val="it-IT"/>
        </w:rPr>
        <w:t xml:space="preserve"> </w:t>
      </w:r>
      <w:r w:rsidRPr="00B272C6">
        <w:rPr>
          <w:sz w:val="28"/>
          <w:szCs w:val="28"/>
          <w:lang w:val="it-IT"/>
        </w:rPr>
        <w:t xml:space="preserve">quyết định áp dụng thực hiện một trong các giai đoạn nêu trên. </w:t>
      </w:r>
    </w:p>
    <w:p w:rsidR="002B69AF" w:rsidRPr="00034C3E" w:rsidRDefault="00D80BE0" w:rsidP="002D23BC">
      <w:pPr>
        <w:widowControl w:val="0"/>
        <w:spacing w:before="120" w:line="340" w:lineRule="exact"/>
        <w:ind w:firstLine="567"/>
        <w:jc w:val="both"/>
        <w:rPr>
          <w:sz w:val="28"/>
          <w:szCs w:val="28"/>
          <w:lang w:val="it-IT"/>
        </w:rPr>
      </w:pPr>
      <w:r w:rsidRPr="00034C3E">
        <w:rPr>
          <w:sz w:val="28"/>
          <w:szCs w:val="28"/>
          <w:lang w:val="it-IT"/>
        </w:rPr>
        <w:t>5</w:t>
      </w:r>
      <w:r w:rsidR="00563A6A" w:rsidRPr="00034C3E">
        <w:rPr>
          <w:sz w:val="28"/>
          <w:szCs w:val="28"/>
          <w:lang w:val="it-IT"/>
        </w:rPr>
        <w:t>. Kiểm</w:t>
      </w:r>
      <w:r w:rsidR="002B69AF" w:rsidRPr="00034C3E">
        <w:rPr>
          <w:sz w:val="28"/>
          <w:szCs w:val="28"/>
          <w:lang w:val="it-IT"/>
        </w:rPr>
        <w:t xml:space="preserve"> tra, giám sát và xử lý vi phạm</w:t>
      </w:r>
    </w:p>
    <w:p w:rsidR="003E3D32" w:rsidRPr="00034C3E" w:rsidRDefault="00563A6A" w:rsidP="002D23BC">
      <w:pPr>
        <w:widowControl w:val="0"/>
        <w:spacing w:before="120" w:line="340" w:lineRule="exact"/>
        <w:ind w:firstLine="567"/>
        <w:jc w:val="both"/>
        <w:rPr>
          <w:sz w:val="28"/>
          <w:szCs w:val="28"/>
          <w:lang w:val="it-IT"/>
        </w:rPr>
      </w:pPr>
      <w:r w:rsidRPr="00034C3E">
        <w:rPr>
          <w:sz w:val="28"/>
          <w:szCs w:val="28"/>
          <w:lang w:val="it-IT"/>
        </w:rPr>
        <w:t xml:space="preserve">a) Cục Đường </w:t>
      </w:r>
      <w:r w:rsidR="001C5386" w:rsidRPr="00034C3E">
        <w:rPr>
          <w:sz w:val="28"/>
          <w:szCs w:val="28"/>
          <w:lang w:val="it-IT"/>
        </w:rPr>
        <w:t>thủy nội địa</w:t>
      </w:r>
      <w:r w:rsidRPr="00034C3E">
        <w:rPr>
          <w:sz w:val="28"/>
          <w:szCs w:val="28"/>
          <w:lang w:val="it-IT"/>
        </w:rPr>
        <w:t xml:space="preserve"> Việt Nam</w:t>
      </w:r>
      <w:r w:rsidR="001C5386" w:rsidRPr="00034C3E">
        <w:rPr>
          <w:sz w:val="28"/>
          <w:szCs w:val="28"/>
          <w:lang w:val="it-IT"/>
        </w:rPr>
        <w:t xml:space="preserve">, Sở GTVT </w:t>
      </w:r>
      <w:r w:rsidRPr="00034C3E">
        <w:rPr>
          <w:sz w:val="28"/>
          <w:szCs w:val="28"/>
          <w:lang w:val="it-IT"/>
        </w:rPr>
        <w:t>tổ chức kiểm tra, giám sát việc thực hiện phòng</w:t>
      </w:r>
      <w:r w:rsidR="002B69AF" w:rsidRPr="00034C3E">
        <w:rPr>
          <w:sz w:val="28"/>
          <w:szCs w:val="28"/>
          <w:lang w:val="it-IT"/>
        </w:rPr>
        <w:t>, chống</w:t>
      </w:r>
      <w:r w:rsidRPr="00034C3E">
        <w:rPr>
          <w:sz w:val="28"/>
          <w:szCs w:val="28"/>
          <w:lang w:val="it-IT"/>
        </w:rPr>
        <w:t xml:space="preserve"> dịch Covid-19 của</w:t>
      </w:r>
      <w:r w:rsidR="001C5386" w:rsidRPr="00034C3E">
        <w:rPr>
          <w:sz w:val="28"/>
          <w:szCs w:val="28"/>
          <w:lang w:val="it-IT"/>
        </w:rPr>
        <w:t xml:space="preserve"> đơn vị vận tải, chủ phương tiện, cảng, bến thủy nội địa</w:t>
      </w:r>
      <w:r w:rsidRPr="00034C3E">
        <w:rPr>
          <w:sz w:val="28"/>
          <w:szCs w:val="28"/>
          <w:lang w:val="it-IT"/>
        </w:rPr>
        <w:t xml:space="preserve"> theo quy đị</w:t>
      </w:r>
      <w:r w:rsidR="001C5386" w:rsidRPr="00034C3E">
        <w:rPr>
          <w:sz w:val="28"/>
          <w:szCs w:val="28"/>
          <w:lang w:val="it-IT"/>
        </w:rPr>
        <w:t>nh</w:t>
      </w:r>
      <w:r w:rsidRPr="00034C3E">
        <w:rPr>
          <w:sz w:val="28"/>
          <w:szCs w:val="28"/>
          <w:lang w:val="it-IT"/>
        </w:rPr>
        <w:t>;</w:t>
      </w:r>
    </w:p>
    <w:p w:rsidR="00186319" w:rsidRPr="00034C3E" w:rsidRDefault="00563A6A" w:rsidP="002D23BC">
      <w:pPr>
        <w:widowControl w:val="0"/>
        <w:spacing w:before="120" w:line="340" w:lineRule="exact"/>
        <w:ind w:firstLine="567"/>
        <w:jc w:val="both"/>
        <w:rPr>
          <w:sz w:val="28"/>
          <w:szCs w:val="28"/>
          <w:lang w:val="it-IT"/>
        </w:rPr>
      </w:pPr>
      <w:r w:rsidRPr="00034C3E">
        <w:rPr>
          <w:sz w:val="28"/>
          <w:szCs w:val="28"/>
          <w:lang w:val="it-IT"/>
        </w:rPr>
        <w:t>b) Việc xử lý vi phạm đối với tổ chức, cá nhân vi phạm</w:t>
      </w:r>
      <w:r w:rsidR="003E3D32" w:rsidRPr="00034C3E">
        <w:rPr>
          <w:sz w:val="28"/>
          <w:szCs w:val="28"/>
          <w:lang w:val="it-IT"/>
        </w:rPr>
        <w:t xml:space="preserve"> quy định về phòng, chống dịch </w:t>
      </w:r>
      <w:r w:rsidRPr="00034C3E">
        <w:rPr>
          <w:sz w:val="28"/>
          <w:szCs w:val="28"/>
          <w:lang w:val="it-IT"/>
        </w:rPr>
        <w:t>Covid-19 được thực hiện theo quy định pháp luật.</w:t>
      </w:r>
    </w:p>
    <w:p w:rsidR="00186319" w:rsidRPr="00034C3E" w:rsidRDefault="00186319" w:rsidP="002D23BC">
      <w:pPr>
        <w:widowControl w:val="0"/>
        <w:spacing w:before="120" w:line="340" w:lineRule="exact"/>
        <w:ind w:firstLine="567"/>
        <w:jc w:val="both"/>
        <w:rPr>
          <w:sz w:val="28"/>
          <w:szCs w:val="28"/>
          <w:lang w:val="it-IT"/>
        </w:rPr>
      </w:pPr>
      <w:r w:rsidRPr="00034C3E">
        <w:rPr>
          <w:b/>
          <w:sz w:val="28"/>
          <w:szCs w:val="28"/>
        </w:rPr>
        <w:t>VI. VẬN TẢI ĐƯỜNG SẮT</w:t>
      </w:r>
    </w:p>
    <w:p w:rsidR="007B106B" w:rsidRPr="00034C3E" w:rsidRDefault="007B106B" w:rsidP="002D23BC">
      <w:pPr>
        <w:widowControl w:val="0"/>
        <w:spacing w:before="120" w:line="340" w:lineRule="exact"/>
        <w:ind w:firstLine="567"/>
        <w:jc w:val="both"/>
        <w:rPr>
          <w:sz w:val="28"/>
          <w:szCs w:val="28"/>
          <w:lang w:val="it-IT"/>
        </w:rPr>
      </w:pPr>
      <w:r w:rsidRPr="00034C3E">
        <w:rPr>
          <w:bCs/>
          <w:iCs/>
          <w:sz w:val="28"/>
          <w:szCs w:val="28"/>
        </w:rPr>
        <w:t xml:space="preserve">1. Đơn vị doanh vận tải, người điều khiển phương tiện và nhân viên phục vụ trên tàu, phương tiện vận tải, ga đường sắt phải </w:t>
      </w:r>
      <w:r w:rsidRPr="00034C3E">
        <w:rPr>
          <w:sz w:val="28"/>
          <w:szCs w:val="28"/>
        </w:rPr>
        <w:t>đáp ứng các yêu cầu tại Hướng dẫn tạm thời v</w:t>
      </w:r>
      <w:r w:rsidRPr="00034C3E">
        <w:rPr>
          <w:rStyle w:val="fontstyle01"/>
          <w:b w:val="0"/>
          <w:color w:val="auto"/>
        </w:rPr>
        <w:t>ề hoạt động vận tải bằng phương tiện giao thông đường sắt đảm bảo</w:t>
      </w:r>
      <w:r w:rsidRPr="00034C3E">
        <w:rPr>
          <w:rFonts w:ascii="TimesNewRomanPS-BoldMT" w:hAnsi="TimesNewRomanPS-BoldMT"/>
          <w:b/>
          <w:bCs/>
          <w:sz w:val="28"/>
          <w:szCs w:val="28"/>
        </w:rPr>
        <w:br/>
      </w:r>
      <w:r w:rsidRPr="00034C3E">
        <w:rPr>
          <w:rStyle w:val="fontstyle01"/>
          <w:b w:val="0"/>
          <w:color w:val="auto"/>
        </w:rPr>
        <w:t>phòng, chống dịch Covid-19</w:t>
      </w:r>
      <w:r w:rsidR="00892A0A" w:rsidRPr="00034C3E">
        <w:rPr>
          <w:rStyle w:val="fontstyle01"/>
          <w:b w:val="0"/>
          <w:color w:val="auto"/>
        </w:rPr>
        <w:t xml:space="preserve"> ban hành kèm</w:t>
      </w:r>
      <w:r w:rsidRPr="00034C3E">
        <w:t xml:space="preserve"> </w:t>
      </w:r>
      <w:r w:rsidRPr="00034C3E">
        <w:rPr>
          <w:sz w:val="28"/>
          <w:szCs w:val="28"/>
        </w:rPr>
        <w:t>theo Quyết định số 1596/QĐ-BGTVT ngày 30/8/2021</w:t>
      </w:r>
      <w:r w:rsidR="00892A0A" w:rsidRPr="00034C3E">
        <w:rPr>
          <w:sz w:val="28"/>
          <w:szCs w:val="28"/>
        </w:rPr>
        <w:t xml:space="preserve"> của Bộ trưởng Bộ GTVT</w:t>
      </w:r>
      <w:r w:rsidRPr="00034C3E">
        <w:rPr>
          <w:sz w:val="28"/>
          <w:szCs w:val="28"/>
        </w:rPr>
        <w:t>.</w:t>
      </w:r>
    </w:p>
    <w:p w:rsidR="00AC6717" w:rsidRPr="00034C3E" w:rsidRDefault="007B106B" w:rsidP="002D23BC">
      <w:pPr>
        <w:widowControl w:val="0"/>
        <w:spacing w:before="120" w:line="340" w:lineRule="exact"/>
        <w:ind w:firstLine="567"/>
        <w:jc w:val="both"/>
        <w:rPr>
          <w:rFonts w:asciiTheme="majorHAnsi" w:hAnsiTheme="majorHAnsi" w:cstheme="majorHAnsi"/>
          <w:sz w:val="28"/>
          <w:szCs w:val="28"/>
        </w:rPr>
      </w:pPr>
      <w:r w:rsidRPr="00034C3E">
        <w:rPr>
          <w:rFonts w:asciiTheme="majorHAnsi" w:hAnsiTheme="majorHAnsi" w:cstheme="majorHAnsi"/>
          <w:sz w:val="28"/>
          <w:szCs w:val="28"/>
        </w:rPr>
        <w:t>2</w:t>
      </w:r>
      <w:r w:rsidR="00AC6717" w:rsidRPr="00034C3E">
        <w:rPr>
          <w:rFonts w:asciiTheme="majorHAnsi" w:hAnsiTheme="majorHAnsi" w:cstheme="majorHAnsi"/>
          <w:sz w:val="28"/>
          <w:szCs w:val="28"/>
        </w:rPr>
        <w:t>. Đối với doanh nghiệp kinh doanh vận tải đường sắt</w:t>
      </w:r>
    </w:p>
    <w:p w:rsidR="00AC6717" w:rsidRDefault="004C7794" w:rsidP="002D23BC">
      <w:pPr>
        <w:widowControl w:val="0"/>
        <w:spacing w:before="120" w:line="340" w:lineRule="exact"/>
        <w:ind w:firstLine="567"/>
        <w:jc w:val="both"/>
        <w:rPr>
          <w:rFonts w:asciiTheme="majorHAnsi" w:hAnsiTheme="majorHAnsi" w:cstheme="majorHAnsi"/>
          <w:sz w:val="28"/>
          <w:szCs w:val="28"/>
        </w:rPr>
      </w:pPr>
      <w:r w:rsidRPr="00034C3E">
        <w:rPr>
          <w:rFonts w:asciiTheme="majorHAnsi" w:hAnsiTheme="majorHAnsi" w:cstheme="majorHAnsi"/>
          <w:sz w:val="28"/>
          <w:szCs w:val="28"/>
        </w:rPr>
        <w:t>a</w:t>
      </w:r>
      <w:r w:rsidR="007B106B" w:rsidRPr="00034C3E">
        <w:rPr>
          <w:rFonts w:asciiTheme="majorHAnsi" w:hAnsiTheme="majorHAnsi" w:cstheme="majorHAnsi"/>
          <w:sz w:val="28"/>
          <w:szCs w:val="28"/>
        </w:rPr>
        <w:t>)</w:t>
      </w:r>
      <w:r w:rsidR="00AC6717" w:rsidRPr="00034C3E">
        <w:rPr>
          <w:rFonts w:asciiTheme="majorHAnsi" w:hAnsiTheme="majorHAnsi" w:cstheme="majorHAnsi"/>
          <w:sz w:val="28"/>
          <w:szCs w:val="28"/>
        </w:rPr>
        <w:t xml:space="preserve"> </w:t>
      </w:r>
      <w:r w:rsidR="007B106B" w:rsidRPr="00034C3E">
        <w:rPr>
          <w:rFonts w:asciiTheme="majorHAnsi" w:hAnsiTheme="majorHAnsi" w:cstheme="majorHAnsi"/>
          <w:sz w:val="28"/>
          <w:szCs w:val="28"/>
        </w:rPr>
        <w:t>Sử dụng p</w:t>
      </w:r>
      <w:r w:rsidR="00AC6717" w:rsidRPr="00034C3E">
        <w:rPr>
          <w:rFonts w:asciiTheme="majorHAnsi" w:hAnsiTheme="majorHAnsi" w:cstheme="majorHAnsi"/>
          <w:sz w:val="28"/>
          <w:szCs w:val="28"/>
        </w:rPr>
        <w:t>hương tiện vận tải đường sắt phải đáp ứng đầy đủ các điều kiện khi tham gia giao thông đường sắt</w:t>
      </w:r>
      <w:r w:rsidRPr="00034C3E">
        <w:rPr>
          <w:rFonts w:asciiTheme="majorHAnsi" w:hAnsiTheme="majorHAnsi" w:cstheme="majorHAnsi"/>
          <w:sz w:val="28"/>
          <w:szCs w:val="28"/>
        </w:rPr>
        <w:t>;</w:t>
      </w:r>
    </w:p>
    <w:p w:rsidR="00150FAD" w:rsidRPr="002A5008" w:rsidRDefault="00150FAD" w:rsidP="00150FAD">
      <w:pPr>
        <w:widowControl w:val="0"/>
        <w:spacing w:before="120" w:line="360" w:lineRule="exact"/>
        <w:ind w:firstLine="567"/>
        <w:jc w:val="both"/>
        <w:rPr>
          <w:bCs/>
          <w:iCs/>
          <w:sz w:val="28"/>
          <w:szCs w:val="28"/>
        </w:rPr>
      </w:pPr>
      <w:r w:rsidRPr="002A5008">
        <w:rPr>
          <w:rFonts w:asciiTheme="majorHAnsi" w:hAnsiTheme="majorHAnsi" w:cstheme="majorHAnsi"/>
          <w:sz w:val="28"/>
          <w:szCs w:val="28"/>
        </w:rPr>
        <w:t>b)</w:t>
      </w:r>
      <w:r w:rsidRPr="002A5008">
        <w:rPr>
          <w:rFonts w:eastAsia="Calibri"/>
          <w:sz w:val="28"/>
          <w:szCs w:val="28"/>
        </w:rPr>
        <w:t xml:space="preserve"> </w:t>
      </w:r>
      <w:r w:rsidRPr="002A5008">
        <w:rPr>
          <w:rFonts w:eastAsia="Calibri"/>
          <w:sz w:val="28"/>
          <w:szCs w:val="28"/>
        </w:rPr>
        <w:t xml:space="preserve">Tổ chức xét nghiệm </w:t>
      </w:r>
      <w:r w:rsidRPr="002A5008">
        <w:rPr>
          <w:sz w:val="28"/>
          <w:szCs w:val="28"/>
          <w:lang w:val="vi-VN"/>
        </w:rPr>
        <w:t>SARS-C</w:t>
      </w:r>
      <w:r w:rsidRPr="002A5008">
        <w:rPr>
          <w:sz w:val="28"/>
          <w:szCs w:val="28"/>
        </w:rPr>
        <w:t>o</w:t>
      </w:r>
      <w:r w:rsidRPr="002A5008">
        <w:rPr>
          <w:sz w:val="28"/>
          <w:szCs w:val="28"/>
          <w:lang w:val="vi-VN"/>
        </w:rPr>
        <w:t>V-2</w:t>
      </w:r>
      <w:r w:rsidRPr="002A5008">
        <w:rPr>
          <w:sz w:val="28"/>
          <w:szCs w:val="28"/>
        </w:rPr>
        <w:t xml:space="preserve"> định kỳ </w:t>
      </w:r>
      <w:r w:rsidR="00050B83" w:rsidRPr="002A5008">
        <w:rPr>
          <w:sz w:val="28"/>
          <w:szCs w:val="28"/>
        </w:rPr>
        <w:t>1</w:t>
      </w:r>
      <w:r w:rsidR="002C1940" w:rsidRPr="002A5008">
        <w:rPr>
          <w:sz w:val="28"/>
          <w:szCs w:val="28"/>
        </w:rPr>
        <w:t>4</w:t>
      </w:r>
      <w:r w:rsidR="00050B83" w:rsidRPr="002A5008">
        <w:rPr>
          <w:sz w:val="28"/>
          <w:szCs w:val="28"/>
        </w:rPr>
        <w:t xml:space="preserve"> ngày/lần</w:t>
      </w:r>
      <w:r w:rsidR="00050B83" w:rsidRPr="002A5008">
        <w:rPr>
          <w:sz w:val="28"/>
          <w:szCs w:val="28"/>
        </w:rPr>
        <w:t xml:space="preserve"> </w:t>
      </w:r>
      <w:r w:rsidRPr="002A5008">
        <w:rPr>
          <w:sz w:val="28"/>
          <w:szCs w:val="28"/>
        </w:rPr>
        <w:t xml:space="preserve">cho </w:t>
      </w:r>
      <w:r w:rsidR="007B48AC" w:rsidRPr="002A5008">
        <w:rPr>
          <w:rFonts w:asciiTheme="majorHAnsi" w:hAnsiTheme="majorHAnsi" w:cstheme="majorHAnsi"/>
          <w:sz w:val="28"/>
          <w:szCs w:val="28"/>
        </w:rPr>
        <w:t>l</w:t>
      </w:r>
      <w:r w:rsidR="007B48AC" w:rsidRPr="002A5008">
        <w:rPr>
          <w:rFonts w:asciiTheme="majorHAnsi" w:hAnsiTheme="majorHAnsi" w:cstheme="majorHAnsi"/>
          <w:sz w:val="28"/>
          <w:szCs w:val="28"/>
        </w:rPr>
        <w:t>ái tàu, nhân viên phục vụ trên tàu</w:t>
      </w:r>
      <w:r w:rsidRPr="002A5008">
        <w:rPr>
          <w:sz w:val="28"/>
          <w:szCs w:val="28"/>
        </w:rPr>
        <w:t>;</w:t>
      </w:r>
    </w:p>
    <w:p w:rsidR="00AC6717" w:rsidRPr="002A5008" w:rsidRDefault="00150FAD" w:rsidP="002D23BC">
      <w:pPr>
        <w:widowControl w:val="0"/>
        <w:spacing w:before="120" w:line="340" w:lineRule="exact"/>
        <w:ind w:firstLine="567"/>
        <w:jc w:val="both"/>
        <w:rPr>
          <w:rFonts w:asciiTheme="majorHAnsi" w:hAnsiTheme="majorHAnsi" w:cstheme="majorHAnsi"/>
          <w:sz w:val="28"/>
          <w:szCs w:val="28"/>
        </w:rPr>
      </w:pPr>
      <w:r w:rsidRPr="002A5008">
        <w:rPr>
          <w:rFonts w:asciiTheme="majorHAnsi" w:hAnsiTheme="majorHAnsi" w:cstheme="majorHAnsi"/>
          <w:sz w:val="28"/>
          <w:szCs w:val="28"/>
        </w:rPr>
        <w:t>c</w:t>
      </w:r>
      <w:r w:rsidR="007B106B" w:rsidRPr="002A5008">
        <w:rPr>
          <w:rFonts w:asciiTheme="majorHAnsi" w:hAnsiTheme="majorHAnsi" w:cstheme="majorHAnsi"/>
          <w:sz w:val="28"/>
          <w:szCs w:val="28"/>
        </w:rPr>
        <w:t>)</w:t>
      </w:r>
      <w:r w:rsidR="00AC6717" w:rsidRPr="002A5008">
        <w:rPr>
          <w:rFonts w:asciiTheme="majorHAnsi" w:hAnsiTheme="majorHAnsi" w:cstheme="majorHAnsi"/>
          <w:sz w:val="28"/>
          <w:szCs w:val="28"/>
        </w:rPr>
        <w:t xml:space="preserve"> Thực hiện đầy đủ các quy định về phòng</w:t>
      </w:r>
      <w:r w:rsidR="007B106B" w:rsidRPr="002A5008">
        <w:rPr>
          <w:rFonts w:asciiTheme="majorHAnsi" w:hAnsiTheme="majorHAnsi" w:cstheme="majorHAnsi"/>
          <w:sz w:val="28"/>
          <w:szCs w:val="28"/>
        </w:rPr>
        <w:t>,</w:t>
      </w:r>
      <w:r w:rsidR="00AC6717" w:rsidRPr="002A5008">
        <w:rPr>
          <w:rFonts w:asciiTheme="majorHAnsi" w:hAnsiTheme="majorHAnsi" w:cstheme="majorHAnsi"/>
          <w:sz w:val="28"/>
          <w:szCs w:val="28"/>
        </w:rPr>
        <w:t xml:space="preserve"> chống dịch Covid-19.</w:t>
      </w:r>
    </w:p>
    <w:p w:rsidR="00AC6717" w:rsidRPr="002A5008" w:rsidRDefault="00F775FB" w:rsidP="002D23BC">
      <w:pPr>
        <w:widowControl w:val="0"/>
        <w:spacing w:before="120" w:line="340" w:lineRule="exact"/>
        <w:ind w:firstLine="567"/>
        <w:jc w:val="both"/>
        <w:rPr>
          <w:rFonts w:asciiTheme="majorHAnsi" w:hAnsiTheme="majorHAnsi" w:cstheme="majorHAnsi"/>
          <w:sz w:val="28"/>
          <w:szCs w:val="28"/>
        </w:rPr>
      </w:pPr>
      <w:r w:rsidRPr="002A5008">
        <w:rPr>
          <w:rFonts w:asciiTheme="majorHAnsi" w:hAnsiTheme="majorHAnsi" w:cstheme="majorHAnsi"/>
          <w:sz w:val="28"/>
          <w:szCs w:val="28"/>
        </w:rPr>
        <w:t>3</w:t>
      </w:r>
      <w:r w:rsidR="00AC6717" w:rsidRPr="002A5008">
        <w:rPr>
          <w:rFonts w:asciiTheme="majorHAnsi" w:hAnsiTheme="majorHAnsi" w:cstheme="majorHAnsi"/>
          <w:sz w:val="28"/>
          <w:szCs w:val="28"/>
        </w:rPr>
        <w:t xml:space="preserve">. Lái tàu, </w:t>
      </w:r>
      <w:r w:rsidR="004C7794" w:rsidRPr="002A5008">
        <w:rPr>
          <w:rFonts w:asciiTheme="majorHAnsi" w:hAnsiTheme="majorHAnsi" w:cstheme="majorHAnsi"/>
          <w:sz w:val="28"/>
          <w:szCs w:val="28"/>
        </w:rPr>
        <w:t>n</w:t>
      </w:r>
      <w:r w:rsidR="00AC6717" w:rsidRPr="002A5008">
        <w:rPr>
          <w:rFonts w:asciiTheme="majorHAnsi" w:hAnsiTheme="majorHAnsi" w:cstheme="majorHAnsi"/>
          <w:sz w:val="28"/>
          <w:szCs w:val="28"/>
        </w:rPr>
        <w:t>hân viên phục vụ trên tàu</w:t>
      </w:r>
      <w:r w:rsidR="00AB62A3" w:rsidRPr="002A5008">
        <w:rPr>
          <w:rFonts w:asciiTheme="majorHAnsi" w:hAnsiTheme="majorHAnsi" w:cstheme="majorHAnsi"/>
          <w:sz w:val="28"/>
          <w:szCs w:val="28"/>
        </w:rPr>
        <w:t xml:space="preserve"> </w:t>
      </w:r>
      <w:r w:rsidR="00AC6717" w:rsidRPr="002A5008">
        <w:rPr>
          <w:rFonts w:asciiTheme="majorHAnsi" w:hAnsiTheme="majorHAnsi" w:cstheme="majorHAnsi"/>
          <w:sz w:val="28"/>
          <w:szCs w:val="28"/>
        </w:rPr>
        <w:t xml:space="preserve">phải đáp ứng </w:t>
      </w:r>
      <w:r w:rsidR="00AB62A3" w:rsidRPr="002A5008">
        <w:rPr>
          <w:rFonts w:asciiTheme="majorHAnsi" w:hAnsiTheme="majorHAnsi" w:cstheme="majorHAnsi"/>
          <w:sz w:val="28"/>
          <w:szCs w:val="28"/>
        </w:rPr>
        <w:t>các yêu cầu</w:t>
      </w:r>
      <w:r w:rsidR="00AC6717" w:rsidRPr="002A5008">
        <w:rPr>
          <w:rFonts w:asciiTheme="majorHAnsi" w:hAnsiTheme="majorHAnsi" w:cstheme="majorHAnsi"/>
          <w:sz w:val="28"/>
          <w:szCs w:val="28"/>
        </w:rPr>
        <w:t xml:space="preserve"> sau:</w:t>
      </w:r>
    </w:p>
    <w:p w:rsidR="00B56B71" w:rsidRPr="002A5008" w:rsidRDefault="00AB62A3" w:rsidP="002D23BC">
      <w:pPr>
        <w:widowControl w:val="0"/>
        <w:spacing w:before="120" w:line="340" w:lineRule="exact"/>
        <w:ind w:firstLine="567"/>
        <w:jc w:val="both"/>
        <w:rPr>
          <w:sz w:val="28"/>
          <w:szCs w:val="28"/>
        </w:rPr>
      </w:pPr>
      <w:r w:rsidRPr="002A5008">
        <w:rPr>
          <w:rFonts w:asciiTheme="majorHAnsi" w:hAnsiTheme="majorHAnsi" w:cstheme="majorHAnsi"/>
          <w:sz w:val="28"/>
          <w:szCs w:val="28"/>
        </w:rPr>
        <w:t xml:space="preserve">a) </w:t>
      </w:r>
      <w:r w:rsidRPr="002A5008">
        <w:rPr>
          <w:sz w:val="28"/>
          <w:szCs w:val="28"/>
        </w:rPr>
        <w:t>Thực hiện nghiêm “Nguyên tắc 5K”;</w:t>
      </w:r>
      <w:r w:rsidR="00C02388" w:rsidRPr="002A5008">
        <w:rPr>
          <w:sz w:val="28"/>
          <w:szCs w:val="28"/>
        </w:rPr>
        <w:t xml:space="preserve"> </w:t>
      </w:r>
      <w:r w:rsidR="00C02388" w:rsidRPr="002A5008">
        <w:rPr>
          <w:sz w:val="28"/>
          <w:szCs w:val="28"/>
        </w:rPr>
        <w:t>khai</w:t>
      </w:r>
      <w:r w:rsidR="00C02388" w:rsidRPr="002A5008">
        <w:rPr>
          <w:sz w:val="28"/>
          <w:szCs w:val="28"/>
          <w:lang w:val="vi-VN"/>
        </w:rPr>
        <w:t xml:space="preserve"> báo y tế</w:t>
      </w:r>
      <w:r w:rsidR="00C02388" w:rsidRPr="002A5008">
        <w:rPr>
          <w:sz w:val="28"/>
          <w:szCs w:val="28"/>
        </w:rPr>
        <w:t xml:space="preserve"> theo quy định của Bộ Y tế,</w:t>
      </w:r>
      <w:r w:rsidR="00C02388" w:rsidRPr="002A5008">
        <w:rPr>
          <w:sz w:val="28"/>
          <w:szCs w:val="28"/>
          <w:lang w:val="vi-VN"/>
        </w:rPr>
        <w:t xml:space="preserve"> </w:t>
      </w:r>
      <w:r w:rsidR="00C02388" w:rsidRPr="002A5008">
        <w:rPr>
          <w:sz w:val="28"/>
          <w:szCs w:val="28"/>
        </w:rPr>
        <w:t>đồng thời khai báo trên địa chỉ suckhoe.dancuquocgia.gov.vn;</w:t>
      </w:r>
    </w:p>
    <w:p w:rsidR="00B56B71" w:rsidRPr="002A5008" w:rsidRDefault="00AB62A3" w:rsidP="002D23BC">
      <w:pPr>
        <w:widowControl w:val="0"/>
        <w:spacing w:before="120" w:line="340" w:lineRule="exact"/>
        <w:ind w:firstLine="567"/>
        <w:jc w:val="both"/>
        <w:rPr>
          <w:sz w:val="28"/>
          <w:szCs w:val="28"/>
        </w:rPr>
      </w:pPr>
      <w:r w:rsidRPr="002A5008">
        <w:rPr>
          <w:sz w:val="28"/>
          <w:szCs w:val="28"/>
        </w:rPr>
        <w:t>b) Đáp ứng một trong các tiêu chí sau:</w:t>
      </w:r>
    </w:p>
    <w:p w:rsidR="004C7794" w:rsidRPr="002A5008" w:rsidRDefault="004C7794" w:rsidP="002D23BC">
      <w:pPr>
        <w:widowControl w:val="0"/>
        <w:spacing w:before="120" w:line="340" w:lineRule="exact"/>
        <w:ind w:firstLine="567"/>
        <w:jc w:val="both"/>
        <w:rPr>
          <w:sz w:val="28"/>
          <w:szCs w:val="28"/>
        </w:rPr>
      </w:pPr>
      <w:r w:rsidRPr="002A5008">
        <w:rPr>
          <w:sz w:val="28"/>
          <w:szCs w:val="28"/>
        </w:rPr>
        <w:t>- Người đã tiêm đủ liều vắc xin trong đó liều cuối cùng đã được tiêm ít nhất 14 ngày và không quá 12 tháng tính đến thời điểm đi trên phương tiện, có chứng nhận tiêm chủng trên Sổ sức khỏe điện tử hoặc Giấy chứng nhận tiêm chủng đủ liều của cơ sở tiêm chủng;</w:t>
      </w:r>
    </w:p>
    <w:p w:rsidR="004C7794" w:rsidRPr="00034C3E" w:rsidRDefault="004C7794" w:rsidP="002D23BC">
      <w:pPr>
        <w:widowControl w:val="0"/>
        <w:spacing w:before="120" w:line="340" w:lineRule="exact"/>
        <w:ind w:firstLine="567"/>
        <w:jc w:val="both"/>
        <w:rPr>
          <w:sz w:val="28"/>
          <w:szCs w:val="28"/>
        </w:rPr>
      </w:pPr>
      <w:r w:rsidRPr="002A5008">
        <w:rPr>
          <w:sz w:val="28"/>
          <w:szCs w:val="28"/>
        </w:rPr>
        <w:t>- Người đã mắc và khỏi bệnh Covid-19, có Giấy xác nhận khỏi bệnh không quá 6 tháng tính đến thời điểm đi trên phương tiện của ngành Y tế theo quy định;</w:t>
      </w:r>
    </w:p>
    <w:p w:rsidR="0014060E" w:rsidRPr="008256CE" w:rsidRDefault="0014060E" w:rsidP="0014060E">
      <w:pPr>
        <w:widowControl w:val="0"/>
        <w:spacing w:before="120" w:line="360" w:lineRule="exact"/>
        <w:ind w:firstLine="567"/>
        <w:jc w:val="both"/>
        <w:rPr>
          <w:sz w:val="28"/>
          <w:szCs w:val="28"/>
          <w:lang w:val="vi-VN"/>
        </w:rPr>
      </w:pPr>
      <w:r w:rsidRPr="006A2B1E">
        <w:rPr>
          <w:sz w:val="28"/>
          <w:szCs w:val="28"/>
        </w:rPr>
        <w:t xml:space="preserve">- Người có </w:t>
      </w:r>
      <w:r w:rsidRPr="006A2B1E">
        <w:rPr>
          <w:sz w:val="28"/>
          <w:szCs w:val="28"/>
          <w:lang w:val="vi-VN"/>
        </w:rPr>
        <w:t>Giấy chứng nhận kết quả xét nghiệm âm tính với SARS-C</w:t>
      </w:r>
      <w:r w:rsidRPr="006A2B1E">
        <w:rPr>
          <w:sz w:val="28"/>
          <w:szCs w:val="28"/>
        </w:rPr>
        <w:t>o</w:t>
      </w:r>
      <w:r w:rsidRPr="006A2B1E">
        <w:rPr>
          <w:sz w:val="28"/>
          <w:szCs w:val="28"/>
          <w:lang w:val="vi-VN"/>
        </w:rPr>
        <w:t xml:space="preserve">V-2 (theo phương pháp RT-PCR hoặc Test nhanh kháng nguyên) được thực hiện trong vòng 72 giờ (kể từ khi </w:t>
      </w:r>
      <w:r w:rsidRPr="006A2B1E">
        <w:rPr>
          <w:sz w:val="28"/>
          <w:szCs w:val="28"/>
        </w:rPr>
        <w:t>nhận kết quả</w:t>
      </w:r>
      <w:r w:rsidRPr="006A2B1E">
        <w:rPr>
          <w:sz w:val="28"/>
          <w:szCs w:val="28"/>
          <w:lang w:val="vi-VN"/>
        </w:rPr>
        <w:t>).</w:t>
      </w:r>
    </w:p>
    <w:p w:rsidR="0014060E" w:rsidRPr="0014060E" w:rsidRDefault="0014060E" w:rsidP="0014060E">
      <w:pPr>
        <w:widowControl w:val="0"/>
        <w:spacing w:before="120" w:line="360" w:lineRule="exact"/>
        <w:ind w:firstLine="567"/>
        <w:jc w:val="both"/>
        <w:rPr>
          <w:color w:val="FF0000"/>
          <w:sz w:val="28"/>
          <w:szCs w:val="28"/>
          <w:lang w:val="vi-VN"/>
        </w:rPr>
      </w:pPr>
      <w:r w:rsidRPr="005B2EDA">
        <w:rPr>
          <w:sz w:val="28"/>
          <w:szCs w:val="28"/>
        </w:rPr>
        <w:t xml:space="preserve">c) </w:t>
      </w:r>
      <w:r>
        <w:rPr>
          <w:sz w:val="28"/>
          <w:szCs w:val="28"/>
        </w:rPr>
        <w:t>Trường hợp</w:t>
      </w:r>
      <w:r w:rsidRPr="005B2EDA">
        <w:rPr>
          <w:sz w:val="28"/>
          <w:szCs w:val="28"/>
        </w:rPr>
        <w:t xml:space="preserve"> Bộ Y tế ban hành quy định mới về </w:t>
      </w:r>
      <w:r>
        <w:rPr>
          <w:sz w:val="28"/>
          <w:szCs w:val="28"/>
        </w:rPr>
        <w:t>phòng, chống dịch Covid-19 đối với</w:t>
      </w:r>
      <w:r w:rsidRPr="005B2EDA">
        <w:rPr>
          <w:sz w:val="28"/>
          <w:szCs w:val="28"/>
        </w:rPr>
        <w:t xml:space="preserve"> </w:t>
      </w:r>
      <w:r>
        <w:rPr>
          <w:sz w:val="28"/>
          <w:szCs w:val="28"/>
        </w:rPr>
        <w:t xml:space="preserve">lái </w:t>
      </w:r>
      <w:r w:rsidR="007D58CD">
        <w:rPr>
          <w:sz w:val="28"/>
          <w:szCs w:val="28"/>
        </w:rPr>
        <w:t>tàu</w:t>
      </w:r>
      <w:bookmarkStart w:id="0" w:name="_GoBack"/>
      <w:bookmarkEnd w:id="0"/>
      <w:r>
        <w:rPr>
          <w:sz w:val="28"/>
          <w:szCs w:val="28"/>
        </w:rPr>
        <w:t xml:space="preserve"> và nhân viên phục vụ trên </w:t>
      </w:r>
      <w:r>
        <w:rPr>
          <w:sz w:val="28"/>
          <w:szCs w:val="28"/>
        </w:rPr>
        <w:t>tàu</w:t>
      </w:r>
      <w:r w:rsidRPr="005B2EDA">
        <w:rPr>
          <w:sz w:val="28"/>
          <w:szCs w:val="28"/>
        </w:rPr>
        <w:t xml:space="preserve"> thì thực hiện theo quy định mới của </w:t>
      </w:r>
      <w:r>
        <w:rPr>
          <w:sz w:val="28"/>
          <w:szCs w:val="28"/>
        </w:rPr>
        <w:t>Bộ Y tế</w:t>
      </w:r>
      <w:r w:rsidRPr="005B2EDA">
        <w:rPr>
          <w:sz w:val="28"/>
          <w:szCs w:val="28"/>
        </w:rPr>
        <w:t>.</w:t>
      </w:r>
    </w:p>
    <w:p w:rsidR="00B56B71" w:rsidRPr="00034C3E" w:rsidRDefault="00AC6717" w:rsidP="002D23BC">
      <w:pPr>
        <w:widowControl w:val="0"/>
        <w:spacing w:before="120" w:line="340" w:lineRule="exact"/>
        <w:ind w:firstLine="567"/>
        <w:jc w:val="both"/>
        <w:rPr>
          <w:rFonts w:asciiTheme="majorHAnsi" w:hAnsiTheme="majorHAnsi" w:cstheme="majorHAnsi"/>
          <w:sz w:val="28"/>
          <w:szCs w:val="28"/>
        </w:rPr>
      </w:pPr>
      <w:r w:rsidRPr="00034C3E">
        <w:rPr>
          <w:rFonts w:asciiTheme="majorHAnsi" w:hAnsiTheme="majorHAnsi" w:cstheme="majorHAnsi"/>
          <w:sz w:val="28"/>
          <w:szCs w:val="28"/>
        </w:rPr>
        <w:lastRenderedPageBreak/>
        <w:t xml:space="preserve">3. Phương tiện </w:t>
      </w:r>
      <w:r w:rsidR="00B56B71" w:rsidRPr="00034C3E">
        <w:rPr>
          <w:rFonts w:asciiTheme="majorHAnsi" w:hAnsiTheme="majorHAnsi" w:cstheme="majorHAnsi"/>
          <w:sz w:val="28"/>
          <w:szCs w:val="28"/>
        </w:rPr>
        <w:t>vận tải</w:t>
      </w:r>
      <w:r w:rsidR="004E0856" w:rsidRPr="00034C3E">
        <w:rPr>
          <w:rFonts w:asciiTheme="majorHAnsi" w:hAnsiTheme="majorHAnsi" w:cstheme="majorHAnsi"/>
          <w:sz w:val="28"/>
          <w:szCs w:val="28"/>
        </w:rPr>
        <w:t xml:space="preserve"> đường sắt</w:t>
      </w:r>
    </w:p>
    <w:p w:rsidR="00C06CF3" w:rsidRPr="00034C3E" w:rsidRDefault="004E0856" w:rsidP="002D23BC">
      <w:pPr>
        <w:widowControl w:val="0"/>
        <w:spacing w:before="120" w:line="340" w:lineRule="exact"/>
        <w:ind w:firstLine="567"/>
        <w:jc w:val="both"/>
        <w:rPr>
          <w:rFonts w:asciiTheme="majorHAnsi" w:hAnsiTheme="majorHAnsi" w:cstheme="majorHAnsi"/>
          <w:sz w:val="28"/>
          <w:szCs w:val="28"/>
        </w:rPr>
      </w:pPr>
      <w:r w:rsidRPr="00034C3E">
        <w:rPr>
          <w:rFonts w:asciiTheme="majorHAnsi" w:hAnsiTheme="majorHAnsi" w:cstheme="majorHAnsi"/>
          <w:sz w:val="28"/>
          <w:szCs w:val="28"/>
        </w:rPr>
        <w:t>a</w:t>
      </w:r>
      <w:r w:rsidR="00B56B71" w:rsidRPr="00034C3E">
        <w:rPr>
          <w:rFonts w:asciiTheme="majorHAnsi" w:hAnsiTheme="majorHAnsi" w:cstheme="majorHAnsi"/>
          <w:sz w:val="28"/>
          <w:szCs w:val="28"/>
        </w:rPr>
        <w:t>) P</w:t>
      </w:r>
      <w:r w:rsidR="00AC6717" w:rsidRPr="00034C3E">
        <w:rPr>
          <w:rFonts w:asciiTheme="majorHAnsi" w:hAnsiTheme="majorHAnsi" w:cstheme="majorHAnsi"/>
          <w:sz w:val="28"/>
          <w:szCs w:val="28"/>
        </w:rPr>
        <w:t>hải được dọn vệ sinh và phun khử khuẩn theo quy định trước khi thực hiện cho mỗi h</w:t>
      </w:r>
      <w:r w:rsidR="00C06CF3" w:rsidRPr="00034C3E">
        <w:rPr>
          <w:rFonts w:asciiTheme="majorHAnsi" w:hAnsiTheme="majorHAnsi" w:cstheme="majorHAnsi"/>
          <w:sz w:val="28"/>
          <w:szCs w:val="28"/>
        </w:rPr>
        <w:t>ành trình vận chuyển hành khách;</w:t>
      </w:r>
    </w:p>
    <w:p w:rsidR="00C06CF3" w:rsidRPr="00034C3E" w:rsidRDefault="005D4D65" w:rsidP="002D23BC">
      <w:pPr>
        <w:widowControl w:val="0"/>
        <w:spacing w:before="120" w:line="360" w:lineRule="exact"/>
        <w:ind w:firstLine="567"/>
        <w:jc w:val="both"/>
        <w:rPr>
          <w:rFonts w:asciiTheme="majorHAnsi" w:eastAsia="Calibri" w:hAnsiTheme="majorHAnsi" w:cstheme="majorHAnsi"/>
          <w:sz w:val="28"/>
          <w:szCs w:val="28"/>
        </w:rPr>
      </w:pPr>
      <w:r w:rsidRPr="00034C3E">
        <w:rPr>
          <w:rFonts w:asciiTheme="majorHAnsi" w:hAnsiTheme="majorHAnsi" w:cstheme="majorHAnsi"/>
          <w:sz w:val="28"/>
          <w:szCs w:val="28"/>
        </w:rPr>
        <w:t>b</w:t>
      </w:r>
      <w:r w:rsidR="00C06CF3" w:rsidRPr="00034C3E">
        <w:rPr>
          <w:rFonts w:asciiTheme="majorHAnsi" w:hAnsiTheme="majorHAnsi" w:cstheme="majorHAnsi"/>
          <w:sz w:val="28"/>
          <w:szCs w:val="28"/>
        </w:rPr>
        <w:t xml:space="preserve">) </w:t>
      </w:r>
      <w:r w:rsidR="00C06CF3" w:rsidRPr="00034C3E">
        <w:rPr>
          <w:rFonts w:asciiTheme="majorHAnsi" w:eastAsia="Calibri" w:hAnsiTheme="majorHAnsi" w:cstheme="majorHAnsi"/>
          <w:sz w:val="28"/>
          <w:szCs w:val="28"/>
        </w:rPr>
        <w:t>Bố trí khu vực riêng cho hành khách nghi nhiễm để tạm thời cách ly hành khách trên tàu tại một vị trí nhất định phù hợp với tình hình thực tế trên tàu.</w:t>
      </w:r>
    </w:p>
    <w:p w:rsidR="00D0472C" w:rsidRPr="00034C3E" w:rsidRDefault="004F7CE2" w:rsidP="002D23BC">
      <w:pPr>
        <w:widowControl w:val="0"/>
        <w:spacing w:before="120" w:line="360" w:lineRule="exact"/>
        <w:ind w:firstLine="567"/>
        <w:jc w:val="both"/>
        <w:rPr>
          <w:rFonts w:asciiTheme="majorHAnsi" w:hAnsiTheme="majorHAnsi" w:cstheme="majorHAnsi"/>
          <w:sz w:val="28"/>
          <w:szCs w:val="28"/>
        </w:rPr>
      </w:pPr>
      <w:r w:rsidRPr="00034C3E">
        <w:rPr>
          <w:rFonts w:asciiTheme="majorHAnsi" w:hAnsiTheme="majorHAnsi" w:cstheme="majorHAnsi"/>
          <w:sz w:val="28"/>
          <w:szCs w:val="28"/>
        </w:rPr>
        <w:t>4</w:t>
      </w:r>
      <w:r w:rsidR="00AC6717" w:rsidRPr="00034C3E">
        <w:rPr>
          <w:rFonts w:asciiTheme="majorHAnsi" w:hAnsiTheme="majorHAnsi" w:cstheme="majorHAnsi"/>
          <w:sz w:val="28"/>
          <w:szCs w:val="28"/>
        </w:rPr>
        <w:t xml:space="preserve">. </w:t>
      </w:r>
      <w:r w:rsidRPr="00034C3E">
        <w:rPr>
          <w:rFonts w:asciiTheme="majorHAnsi" w:hAnsiTheme="majorHAnsi" w:cstheme="majorHAnsi"/>
          <w:sz w:val="28"/>
          <w:szCs w:val="28"/>
        </w:rPr>
        <w:t>N</w:t>
      </w:r>
      <w:r w:rsidR="00AC6717" w:rsidRPr="00034C3E">
        <w:rPr>
          <w:rFonts w:asciiTheme="majorHAnsi" w:hAnsiTheme="majorHAnsi" w:cstheme="majorHAnsi"/>
          <w:sz w:val="28"/>
          <w:szCs w:val="28"/>
        </w:rPr>
        <w:t xml:space="preserve">hà ga đường </w:t>
      </w:r>
      <w:r w:rsidR="00D0472C" w:rsidRPr="00034C3E">
        <w:rPr>
          <w:rFonts w:asciiTheme="majorHAnsi" w:hAnsiTheme="majorHAnsi" w:cstheme="majorHAnsi"/>
          <w:sz w:val="28"/>
          <w:szCs w:val="28"/>
        </w:rPr>
        <w:t>sắt</w:t>
      </w:r>
    </w:p>
    <w:p w:rsidR="00D0472C" w:rsidRPr="00034C3E" w:rsidRDefault="00AC6717" w:rsidP="002D23BC">
      <w:pPr>
        <w:widowControl w:val="0"/>
        <w:spacing w:before="120" w:line="360" w:lineRule="exact"/>
        <w:ind w:firstLine="567"/>
        <w:jc w:val="both"/>
        <w:rPr>
          <w:rFonts w:asciiTheme="majorHAnsi" w:hAnsiTheme="majorHAnsi" w:cstheme="majorHAnsi"/>
          <w:sz w:val="28"/>
          <w:szCs w:val="28"/>
        </w:rPr>
      </w:pPr>
      <w:r w:rsidRPr="00034C3E">
        <w:rPr>
          <w:rFonts w:asciiTheme="majorHAnsi" w:eastAsia="Calibri" w:hAnsiTheme="majorHAnsi" w:cstheme="majorHAnsi"/>
          <w:sz w:val="28"/>
          <w:szCs w:val="28"/>
          <w:lang w:val="nl-NL"/>
        </w:rPr>
        <w:t>a) Tại các khu vực trong phòng đợi tàu, phòng bán vé bố trí nước rửa tay, dung dịch sát khuẩn và hướng dẫn hành khách sát khuẩn tay trước khi vào ga lên tàu</w:t>
      </w:r>
      <w:r w:rsidR="00770614" w:rsidRPr="00034C3E">
        <w:rPr>
          <w:rFonts w:asciiTheme="majorHAnsi" w:eastAsia="Calibri" w:hAnsiTheme="majorHAnsi" w:cstheme="majorHAnsi"/>
          <w:sz w:val="28"/>
          <w:szCs w:val="28"/>
          <w:lang w:val="nl-NL"/>
        </w:rPr>
        <w:t>;</w:t>
      </w:r>
    </w:p>
    <w:p w:rsidR="00F37B2C" w:rsidRPr="00034C3E" w:rsidRDefault="00AC6717" w:rsidP="002D23BC">
      <w:pPr>
        <w:widowControl w:val="0"/>
        <w:spacing w:before="120" w:line="360" w:lineRule="exact"/>
        <w:ind w:firstLine="567"/>
        <w:jc w:val="both"/>
        <w:rPr>
          <w:rFonts w:asciiTheme="majorHAnsi" w:hAnsiTheme="majorHAnsi" w:cstheme="majorHAnsi"/>
          <w:sz w:val="28"/>
          <w:szCs w:val="28"/>
        </w:rPr>
      </w:pPr>
      <w:r w:rsidRPr="00034C3E">
        <w:rPr>
          <w:rFonts w:asciiTheme="majorHAnsi" w:eastAsia="Calibri" w:hAnsiTheme="majorHAnsi" w:cstheme="majorHAnsi"/>
          <w:sz w:val="28"/>
          <w:szCs w:val="28"/>
          <w:lang w:val="nl-NL"/>
        </w:rPr>
        <w:t>b) Tổ chức</w:t>
      </w:r>
      <w:r w:rsidRPr="00034C3E">
        <w:rPr>
          <w:rFonts w:asciiTheme="majorHAnsi" w:eastAsia="Calibri" w:hAnsiTheme="majorHAnsi" w:cstheme="majorHAnsi"/>
          <w:sz w:val="28"/>
          <w:szCs w:val="28"/>
        </w:rPr>
        <w:t xml:space="preserve"> khử trùng bằng dung dịch </w:t>
      </w:r>
      <w:r w:rsidR="00D0472C" w:rsidRPr="00034C3E">
        <w:rPr>
          <w:rFonts w:asciiTheme="majorHAnsi" w:eastAsia="Calibri" w:hAnsiTheme="majorHAnsi" w:cstheme="majorHAnsi"/>
          <w:sz w:val="28"/>
          <w:szCs w:val="28"/>
        </w:rPr>
        <w:t>sát khuẩn</w:t>
      </w:r>
      <w:r w:rsidRPr="00034C3E">
        <w:rPr>
          <w:rFonts w:asciiTheme="majorHAnsi" w:eastAsia="Calibri" w:hAnsiTheme="majorHAnsi" w:cstheme="majorHAnsi"/>
          <w:sz w:val="28"/>
          <w:szCs w:val="28"/>
        </w:rPr>
        <w:t xml:space="preserve"> tại các vị trí có tiếp xúc nhiều với hành khách (</w:t>
      </w:r>
      <w:r w:rsidR="00F37B2C" w:rsidRPr="00034C3E">
        <w:rPr>
          <w:rFonts w:asciiTheme="majorHAnsi" w:eastAsia="Calibri" w:hAnsiTheme="majorHAnsi" w:cstheme="majorHAnsi"/>
          <w:sz w:val="28"/>
          <w:szCs w:val="28"/>
        </w:rPr>
        <w:t>k</w:t>
      </w:r>
      <w:r w:rsidRPr="00034C3E">
        <w:rPr>
          <w:rFonts w:asciiTheme="majorHAnsi" w:eastAsia="Calibri" w:hAnsiTheme="majorHAnsi" w:cstheme="majorHAnsi"/>
          <w:sz w:val="28"/>
          <w:szCs w:val="28"/>
        </w:rPr>
        <w:t>ính chắn, quầy bán vé, mặt bàn, ghế ngồi…)</w:t>
      </w:r>
      <w:r w:rsidR="00770614" w:rsidRPr="00034C3E">
        <w:rPr>
          <w:rFonts w:asciiTheme="majorHAnsi" w:eastAsia="Calibri" w:hAnsiTheme="majorHAnsi" w:cstheme="majorHAnsi"/>
          <w:sz w:val="28"/>
          <w:szCs w:val="28"/>
        </w:rPr>
        <w:t>;</w:t>
      </w:r>
    </w:p>
    <w:p w:rsidR="00752B63" w:rsidRPr="00034C3E" w:rsidRDefault="00AC6717" w:rsidP="002D23BC">
      <w:pPr>
        <w:widowControl w:val="0"/>
        <w:spacing w:before="120" w:line="360" w:lineRule="exact"/>
        <w:ind w:firstLine="567"/>
        <w:jc w:val="both"/>
        <w:rPr>
          <w:rFonts w:asciiTheme="majorHAnsi" w:hAnsiTheme="majorHAnsi" w:cstheme="majorHAnsi"/>
          <w:sz w:val="28"/>
          <w:szCs w:val="28"/>
        </w:rPr>
      </w:pPr>
      <w:r w:rsidRPr="00034C3E">
        <w:rPr>
          <w:rFonts w:asciiTheme="majorHAnsi" w:eastAsia="Calibri" w:hAnsiTheme="majorHAnsi" w:cstheme="majorHAnsi"/>
          <w:sz w:val="28"/>
          <w:szCs w:val="28"/>
          <w:lang w:val="nl-NL"/>
        </w:rPr>
        <w:t>c) Hướng dẫn hành khách</w:t>
      </w:r>
      <w:r w:rsidRPr="00034C3E">
        <w:rPr>
          <w:rFonts w:asciiTheme="majorHAnsi" w:eastAsia="Calibri" w:hAnsiTheme="majorHAnsi" w:cstheme="majorHAnsi"/>
          <w:sz w:val="28"/>
          <w:szCs w:val="28"/>
          <w:lang w:val="vi-VN"/>
        </w:rPr>
        <w:t xml:space="preserve"> thực hiện nghiêm </w:t>
      </w:r>
      <w:r w:rsidR="00FE3B42" w:rsidRPr="00034C3E">
        <w:rPr>
          <w:rFonts w:asciiTheme="majorHAnsi" w:eastAsia="Calibri" w:hAnsiTheme="majorHAnsi" w:cstheme="majorHAnsi"/>
          <w:sz w:val="28"/>
          <w:szCs w:val="28"/>
        </w:rPr>
        <w:t>“N</w:t>
      </w:r>
      <w:r w:rsidRPr="00034C3E">
        <w:rPr>
          <w:rFonts w:asciiTheme="majorHAnsi" w:eastAsia="Calibri" w:hAnsiTheme="majorHAnsi" w:cstheme="majorHAnsi"/>
          <w:sz w:val="28"/>
          <w:szCs w:val="28"/>
          <w:lang w:val="vi-VN"/>
        </w:rPr>
        <w:t>guyên tắc 5K</w:t>
      </w:r>
      <w:r w:rsidR="00FE3B42" w:rsidRPr="00034C3E">
        <w:rPr>
          <w:rFonts w:asciiTheme="majorHAnsi" w:eastAsia="Calibri" w:hAnsiTheme="majorHAnsi" w:cstheme="majorHAnsi"/>
          <w:sz w:val="28"/>
          <w:szCs w:val="28"/>
        </w:rPr>
        <w:t>”</w:t>
      </w:r>
      <w:r w:rsidRPr="00034C3E">
        <w:rPr>
          <w:rFonts w:asciiTheme="majorHAnsi" w:eastAsia="Calibri" w:hAnsiTheme="majorHAnsi" w:cstheme="majorHAnsi"/>
          <w:sz w:val="28"/>
          <w:szCs w:val="28"/>
          <w:lang w:val="vi-VN"/>
        </w:rPr>
        <w:t xml:space="preserve"> theo quy định</w:t>
      </w:r>
      <w:r w:rsidRPr="00034C3E">
        <w:rPr>
          <w:rFonts w:asciiTheme="majorHAnsi" w:eastAsia="Calibri" w:hAnsiTheme="majorHAnsi" w:cstheme="majorHAnsi"/>
          <w:sz w:val="28"/>
          <w:szCs w:val="28"/>
          <w:lang w:val="nl-NL"/>
        </w:rPr>
        <w:t xml:space="preserve"> khi đến ga mua vé, đợi tàu, khi ra vào ga, lên xuống tàu, trong quá trình di chuyển.</w:t>
      </w:r>
    </w:p>
    <w:p w:rsidR="00752B63" w:rsidRPr="00034C3E" w:rsidRDefault="004F7CE2" w:rsidP="002D23BC">
      <w:pPr>
        <w:widowControl w:val="0"/>
        <w:spacing w:before="120" w:line="360" w:lineRule="exact"/>
        <w:ind w:firstLine="567"/>
        <w:jc w:val="both"/>
        <w:rPr>
          <w:rFonts w:asciiTheme="majorHAnsi" w:hAnsiTheme="majorHAnsi" w:cstheme="majorHAnsi"/>
          <w:sz w:val="28"/>
          <w:szCs w:val="28"/>
        </w:rPr>
      </w:pPr>
      <w:r w:rsidRPr="00034C3E">
        <w:rPr>
          <w:rFonts w:asciiTheme="majorHAnsi" w:eastAsia="Calibri" w:hAnsiTheme="majorHAnsi" w:cstheme="majorHAnsi"/>
          <w:sz w:val="28"/>
          <w:szCs w:val="28"/>
        </w:rPr>
        <w:t>5.</w:t>
      </w:r>
      <w:r w:rsidR="00AC6717" w:rsidRPr="00034C3E">
        <w:rPr>
          <w:rFonts w:asciiTheme="majorHAnsi" w:eastAsia="Calibri" w:hAnsiTheme="majorHAnsi" w:cstheme="majorHAnsi"/>
          <w:sz w:val="28"/>
          <w:szCs w:val="28"/>
        </w:rPr>
        <w:t xml:space="preserve"> Trung tâm, Trạm vận tải đường sắt </w:t>
      </w:r>
    </w:p>
    <w:p w:rsidR="00752B63" w:rsidRPr="00034C3E" w:rsidRDefault="004F7CE2" w:rsidP="002D23BC">
      <w:pPr>
        <w:widowControl w:val="0"/>
        <w:spacing w:before="120" w:line="360" w:lineRule="exact"/>
        <w:ind w:firstLine="567"/>
        <w:jc w:val="both"/>
        <w:rPr>
          <w:rFonts w:asciiTheme="majorHAnsi" w:hAnsiTheme="majorHAnsi" w:cstheme="majorHAnsi"/>
          <w:sz w:val="28"/>
          <w:szCs w:val="28"/>
        </w:rPr>
      </w:pPr>
      <w:r w:rsidRPr="00034C3E">
        <w:rPr>
          <w:rFonts w:asciiTheme="majorHAnsi" w:eastAsia="Calibri" w:hAnsiTheme="majorHAnsi" w:cstheme="majorHAnsi"/>
          <w:sz w:val="28"/>
          <w:szCs w:val="28"/>
        </w:rPr>
        <w:t>Chủ trì, phối hợp với các ga đường sắt để thực hiện các nội dung sau:</w:t>
      </w:r>
    </w:p>
    <w:p w:rsidR="00752B63" w:rsidRPr="00034C3E" w:rsidRDefault="004F7CE2" w:rsidP="002D23BC">
      <w:pPr>
        <w:widowControl w:val="0"/>
        <w:spacing w:before="120" w:line="360" w:lineRule="exact"/>
        <w:ind w:firstLine="567"/>
        <w:jc w:val="both"/>
        <w:rPr>
          <w:rFonts w:asciiTheme="majorHAnsi" w:hAnsiTheme="majorHAnsi" w:cstheme="majorHAnsi"/>
          <w:sz w:val="28"/>
          <w:szCs w:val="28"/>
        </w:rPr>
      </w:pPr>
      <w:r w:rsidRPr="00034C3E">
        <w:rPr>
          <w:rFonts w:asciiTheme="majorHAnsi" w:eastAsia="Calibri" w:hAnsiTheme="majorHAnsi" w:cstheme="majorHAnsi"/>
          <w:sz w:val="28"/>
          <w:szCs w:val="28"/>
        </w:rPr>
        <w:t xml:space="preserve">a) </w:t>
      </w:r>
      <w:r w:rsidR="00AC6717" w:rsidRPr="00034C3E">
        <w:rPr>
          <w:rFonts w:asciiTheme="majorHAnsi" w:eastAsia="Calibri" w:hAnsiTheme="majorHAnsi" w:cstheme="majorHAnsi"/>
          <w:sz w:val="28"/>
          <w:szCs w:val="28"/>
        </w:rPr>
        <w:t>Kiểm tra, hướng dẫn hành khách thực hiện việc khai báo y tế bắt buộc đảm bảo toàn bộ hành khách phải được khai báo y tế trước khi lên tàu (</w:t>
      </w:r>
      <w:r w:rsidR="00752B63" w:rsidRPr="00034C3E">
        <w:rPr>
          <w:rFonts w:asciiTheme="majorHAnsi" w:eastAsia="Calibri" w:hAnsiTheme="majorHAnsi" w:cstheme="majorHAnsi"/>
          <w:sz w:val="28"/>
          <w:szCs w:val="28"/>
        </w:rPr>
        <w:t>t</w:t>
      </w:r>
      <w:r w:rsidR="00AC6717" w:rsidRPr="00034C3E">
        <w:rPr>
          <w:rFonts w:asciiTheme="majorHAnsi" w:eastAsia="Calibri" w:hAnsiTheme="majorHAnsi" w:cstheme="majorHAnsi"/>
          <w:sz w:val="28"/>
          <w:szCs w:val="28"/>
        </w:rPr>
        <w:t>rừ trường hợp hành khách đến ga sát giờ tàu chạy sẽ thực hiện việc khai báo y tế</w:t>
      </w:r>
      <w:r w:rsidRPr="00034C3E">
        <w:rPr>
          <w:rFonts w:asciiTheme="majorHAnsi" w:eastAsia="Calibri" w:hAnsiTheme="majorHAnsi" w:cstheme="majorHAnsi"/>
          <w:sz w:val="28"/>
          <w:szCs w:val="28"/>
        </w:rPr>
        <w:t xml:space="preserve"> trên tàu);</w:t>
      </w:r>
    </w:p>
    <w:p w:rsidR="0034597C" w:rsidRPr="00034C3E" w:rsidRDefault="004F7CE2" w:rsidP="002D23BC">
      <w:pPr>
        <w:widowControl w:val="0"/>
        <w:spacing w:before="120" w:line="360" w:lineRule="exact"/>
        <w:ind w:firstLine="567"/>
        <w:jc w:val="both"/>
        <w:rPr>
          <w:rFonts w:asciiTheme="majorHAnsi" w:hAnsiTheme="majorHAnsi" w:cstheme="majorHAnsi"/>
          <w:sz w:val="28"/>
          <w:szCs w:val="28"/>
        </w:rPr>
      </w:pPr>
      <w:r w:rsidRPr="00034C3E">
        <w:rPr>
          <w:rFonts w:asciiTheme="majorHAnsi" w:eastAsia="Calibri" w:hAnsiTheme="majorHAnsi" w:cstheme="majorHAnsi"/>
          <w:sz w:val="28"/>
          <w:szCs w:val="28"/>
        </w:rPr>
        <w:t>b)</w:t>
      </w:r>
      <w:r w:rsidR="00AC6717" w:rsidRPr="00034C3E">
        <w:rPr>
          <w:rFonts w:asciiTheme="majorHAnsi" w:eastAsia="Calibri" w:hAnsiTheme="majorHAnsi" w:cstheme="majorHAnsi"/>
          <w:sz w:val="28"/>
          <w:szCs w:val="28"/>
        </w:rPr>
        <w:t xml:space="preserve"> Kiểm tra thân nhiệt</w:t>
      </w:r>
      <w:r w:rsidR="00AC6717" w:rsidRPr="00034C3E">
        <w:rPr>
          <w:rFonts w:asciiTheme="majorHAnsi" w:eastAsia="Calibri" w:hAnsiTheme="majorHAnsi" w:cstheme="majorHAnsi"/>
          <w:sz w:val="28"/>
          <w:szCs w:val="28"/>
          <w:lang w:val="vi-VN"/>
        </w:rPr>
        <w:t>, giấy xét nghiệm</w:t>
      </w:r>
      <w:r w:rsidR="00AC6717" w:rsidRPr="00034C3E">
        <w:rPr>
          <w:rFonts w:asciiTheme="majorHAnsi" w:eastAsia="Calibri" w:hAnsiTheme="majorHAnsi" w:cstheme="majorHAnsi"/>
          <w:sz w:val="28"/>
          <w:szCs w:val="28"/>
        </w:rPr>
        <w:t xml:space="preserve"> của tất cả hành khách trước khi</w:t>
      </w:r>
      <w:r w:rsidR="00AC6717" w:rsidRPr="00034C3E">
        <w:rPr>
          <w:rFonts w:asciiTheme="majorHAnsi" w:eastAsia="Calibri" w:hAnsiTheme="majorHAnsi" w:cstheme="majorHAnsi"/>
          <w:sz w:val="28"/>
          <w:szCs w:val="28"/>
          <w:lang w:val="vi-VN"/>
        </w:rPr>
        <w:t xml:space="preserve"> vào ga,</w:t>
      </w:r>
      <w:r w:rsidR="00752B63" w:rsidRPr="00034C3E">
        <w:rPr>
          <w:rFonts w:asciiTheme="majorHAnsi" w:eastAsia="Calibri" w:hAnsiTheme="majorHAnsi" w:cstheme="majorHAnsi"/>
          <w:sz w:val="28"/>
          <w:szCs w:val="28"/>
        </w:rPr>
        <w:t xml:space="preserve"> </w:t>
      </w:r>
      <w:r w:rsidR="00AC6717" w:rsidRPr="00034C3E">
        <w:rPr>
          <w:rFonts w:asciiTheme="majorHAnsi" w:eastAsia="Calibri" w:hAnsiTheme="majorHAnsi" w:cstheme="majorHAnsi"/>
          <w:sz w:val="28"/>
          <w:szCs w:val="28"/>
          <w:lang w:val="vi-VN"/>
        </w:rPr>
        <w:t>lên</w:t>
      </w:r>
      <w:r w:rsidR="00AC6717" w:rsidRPr="00034C3E">
        <w:rPr>
          <w:rFonts w:asciiTheme="majorHAnsi" w:eastAsia="Calibri" w:hAnsiTheme="majorHAnsi" w:cstheme="majorHAnsi"/>
          <w:sz w:val="28"/>
          <w:szCs w:val="28"/>
        </w:rPr>
        <w:t xml:space="preserve"> tàu</w:t>
      </w:r>
      <w:r w:rsidR="00752B63" w:rsidRPr="00034C3E">
        <w:rPr>
          <w:rFonts w:asciiTheme="majorHAnsi" w:eastAsia="Calibri" w:hAnsiTheme="majorHAnsi" w:cstheme="majorHAnsi"/>
          <w:sz w:val="28"/>
          <w:szCs w:val="28"/>
        </w:rPr>
        <w:t>;</w:t>
      </w:r>
      <w:r w:rsidR="00AC6717" w:rsidRPr="00034C3E">
        <w:rPr>
          <w:rFonts w:asciiTheme="majorHAnsi" w:eastAsia="Calibri" w:hAnsiTheme="majorHAnsi" w:cstheme="majorHAnsi"/>
          <w:sz w:val="28"/>
          <w:szCs w:val="28"/>
        </w:rPr>
        <w:t xml:space="preserve"> </w:t>
      </w:r>
      <w:r w:rsidR="00752B63" w:rsidRPr="00034C3E">
        <w:rPr>
          <w:rFonts w:asciiTheme="majorHAnsi" w:eastAsia="Calibri" w:hAnsiTheme="majorHAnsi" w:cstheme="majorHAnsi"/>
          <w:sz w:val="28"/>
          <w:szCs w:val="28"/>
        </w:rPr>
        <w:t>t</w:t>
      </w:r>
      <w:r w:rsidR="00AC6717" w:rsidRPr="00034C3E">
        <w:rPr>
          <w:rFonts w:asciiTheme="majorHAnsi" w:eastAsia="Calibri" w:hAnsiTheme="majorHAnsi" w:cstheme="majorHAnsi"/>
          <w:sz w:val="28"/>
          <w:szCs w:val="28"/>
        </w:rPr>
        <w:t>rường hợp phát hiện hành khách có các biểu hiện ho, sốt, khó thở phải k</w:t>
      </w:r>
      <w:r w:rsidR="00752B63" w:rsidRPr="00034C3E">
        <w:rPr>
          <w:rFonts w:asciiTheme="majorHAnsi" w:eastAsia="Calibri" w:hAnsiTheme="majorHAnsi" w:cstheme="majorHAnsi"/>
          <w:sz w:val="28"/>
          <w:szCs w:val="28"/>
        </w:rPr>
        <w:t>ị</w:t>
      </w:r>
      <w:r w:rsidR="00AC6717" w:rsidRPr="00034C3E">
        <w:rPr>
          <w:rFonts w:asciiTheme="majorHAnsi" w:eastAsia="Calibri" w:hAnsiTheme="majorHAnsi" w:cstheme="majorHAnsi"/>
          <w:sz w:val="28"/>
          <w:szCs w:val="28"/>
        </w:rPr>
        <w:t xml:space="preserve">p thông báo cho cơ quan y tế địa phương </w:t>
      </w:r>
      <w:r w:rsidR="00752B63" w:rsidRPr="00034C3E">
        <w:rPr>
          <w:rFonts w:asciiTheme="majorHAnsi" w:eastAsia="Calibri" w:hAnsiTheme="majorHAnsi" w:cstheme="majorHAnsi"/>
          <w:sz w:val="28"/>
          <w:szCs w:val="28"/>
        </w:rPr>
        <w:t>xử lý</w:t>
      </w:r>
      <w:r w:rsidR="0034597C" w:rsidRPr="00034C3E">
        <w:rPr>
          <w:rFonts w:asciiTheme="majorHAnsi" w:eastAsia="Calibri" w:hAnsiTheme="majorHAnsi" w:cstheme="majorHAnsi"/>
          <w:sz w:val="28"/>
          <w:szCs w:val="28"/>
        </w:rPr>
        <w:t>;</w:t>
      </w:r>
    </w:p>
    <w:p w:rsidR="00AC6717" w:rsidRPr="00034C3E" w:rsidRDefault="004F7CE2" w:rsidP="002D23BC">
      <w:pPr>
        <w:widowControl w:val="0"/>
        <w:spacing w:before="120" w:line="360" w:lineRule="exact"/>
        <w:ind w:firstLine="567"/>
        <w:jc w:val="both"/>
        <w:rPr>
          <w:rFonts w:asciiTheme="majorHAnsi" w:hAnsiTheme="majorHAnsi" w:cstheme="majorHAnsi"/>
          <w:sz w:val="28"/>
          <w:szCs w:val="28"/>
        </w:rPr>
      </w:pPr>
      <w:r w:rsidRPr="00034C3E">
        <w:rPr>
          <w:rFonts w:asciiTheme="majorHAnsi" w:eastAsia="Calibri" w:hAnsiTheme="majorHAnsi" w:cstheme="majorHAnsi"/>
          <w:spacing w:val="6"/>
          <w:sz w:val="28"/>
          <w:szCs w:val="28"/>
        </w:rPr>
        <w:t xml:space="preserve">c) </w:t>
      </w:r>
      <w:r w:rsidR="00AC6717" w:rsidRPr="00034C3E">
        <w:rPr>
          <w:rFonts w:asciiTheme="majorHAnsi" w:eastAsia="Calibri" w:hAnsiTheme="majorHAnsi" w:cstheme="majorHAnsi"/>
          <w:spacing w:val="6"/>
          <w:sz w:val="28"/>
          <w:szCs w:val="28"/>
        </w:rPr>
        <w:t>Thường xuyên phát thanh tuyên truyền, hướng dẫn hành khách các biện pháp phòng chống</w:t>
      </w:r>
      <w:r w:rsidR="0034597C" w:rsidRPr="00034C3E">
        <w:rPr>
          <w:rFonts w:asciiTheme="majorHAnsi" w:eastAsia="Calibri" w:hAnsiTheme="majorHAnsi" w:cstheme="majorHAnsi"/>
          <w:spacing w:val="6"/>
          <w:sz w:val="28"/>
          <w:szCs w:val="28"/>
        </w:rPr>
        <w:t>,</w:t>
      </w:r>
      <w:r w:rsidR="00AC6717" w:rsidRPr="00034C3E">
        <w:rPr>
          <w:rFonts w:asciiTheme="majorHAnsi" w:eastAsia="Calibri" w:hAnsiTheme="majorHAnsi" w:cstheme="majorHAnsi"/>
          <w:spacing w:val="6"/>
          <w:sz w:val="28"/>
          <w:szCs w:val="28"/>
        </w:rPr>
        <w:t xml:space="preserve"> dịch Covid-19 theo </w:t>
      </w:r>
      <w:r w:rsidR="0034597C" w:rsidRPr="00034C3E">
        <w:rPr>
          <w:rFonts w:asciiTheme="majorHAnsi" w:eastAsia="Calibri" w:hAnsiTheme="majorHAnsi" w:cstheme="majorHAnsi"/>
          <w:spacing w:val="6"/>
          <w:sz w:val="28"/>
          <w:szCs w:val="28"/>
        </w:rPr>
        <w:t>“N</w:t>
      </w:r>
      <w:r w:rsidR="00AC6717" w:rsidRPr="00034C3E">
        <w:rPr>
          <w:rFonts w:asciiTheme="majorHAnsi" w:eastAsia="Calibri" w:hAnsiTheme="majorHAnsi" w:cstheme="majorHAnsi"/>
          <w:spacing w:val="6"/>
          <w:sz w:val="28"/>
          <w:szCs w:val="28"/>
        </w:rPr>
        <w:t>guyên tắc 5K</w:t>
      </w:r>
      <w:r w:rsidR="0034597C" w:rsidRPr="00034C3E">
        <w:rPr>
          <w:rFonts w:asciiTheme="majorHAnsi" w:eastAsia="Calibri" w:hAnsiTheme="majorHAnsi" w:cstheme="majorHAnsi"/>
          <w:spacing w:val="6"/>
          <w:sz w:val="28"/>
          <w:szCs w:val="28"/>
        </w:rPr>
        <w:t>”</w:t>
      </w:r>
      <w:r w:rsidR="00AC6717" w:rsidRPr="00034C3E">
        <w:rPr>
          <w:rFonts w:asciiTheme="majorHAnsi" w:eastAsia="Calibri" w:hAnsiTheme="majorHAnsi" w:cstheme="majorHAnsi"/>
          <w:spacing w:val="6"/>
          <w:sz w:val="28"/>
          <w:szCs w:val="28"/>
        </w:rPr>
        <w:t xml:space="preserve"> và </w:t>
      </w:r>
      <w:r w:rsidR="0034597C" w:rsidRPr="00034C3E">
        <w:rPr>
          <w:rFonts w:asciiTheme="majorHAnsi" w:eastAsia="Calibri" w:hAnsiTheme="majorHAnsi" w:cstheme="majorHAnsi"/>
          <w:spacing w:val="6"/>
          <w:sz w:val="28"/>
          <w:szCs w:val="28"/>
        </w:rPr>
        <w:t>hướng dẫn</w:t>
      </w:r>
      <w:r w:rsidR="00AC6717" w:rsidRPr="00034C3E">
        <w:rPr>
          <w:rFonts w:asciiTheme="majorHAnsi" w:eastAsia="Calibri" w:hAnsiTheme="majorHAnsi" w:cstheme="majorHAnsi"/>
          <w:spacing w:val="6"/>
          <w:sz w:val="28"/>
          <w:szCs w:val="28"/>
        </w:rPr>
        <w:t xml:space="preserve"> của Bộ Y tế</w:t>
      </w:r>
      <w:r w:rsidR="00AC6717" w:rsidRPr="00034C3E">
        <w:rPr>
          <w:rFonts w:asciiTheme="majorHAnsi" w:eastAsia="Calibri" w:hAnsiTheme="majorHAnsi" w:cstheme="majorHAnsi"/>
          <w:sz w:val="28"/>
          <w:szCs w:val="28"/>
        </w:rPr>
        <w:t xml:space="preserve">. </w:t>
      </w:r>
    </w:p>
    <w:p w:rsidR="003E71D8" w:rsidRPr="00034C3E" w:rsidRDefault="004F7CE2" w:rsidP="002D23BC">
      <w:pPr>
        <w:widowControl w:val="0"/>
        <w:spacing w:before="120" w:line="360" w:lineRule="exact"/>
        <w:ind w:firstLine="567"/>
        <w:jc w:val="both"/>
        <w:rPr>
          <w:rFonts w:asciiTheme="majorHAnsi" w:hAnsiTheme="majorHAnsi" w:cstheme="majorHAnsi"/>
          <w:sz w:val="28"/>
          <w:szCs w:val="28"/>
        </w:rPr>
      </w:pPr>
      <w:r w:rsidRPr="00034C3E">
        <w:rPr>
          <w:rFonts w:asciiTheme="majorHAnsi" w:hAnsiTheme="majorHAnsi" w:cstheme="majorHAnsi"/>
          <w:sz w:val="28"/>
          <w:szCs w:val="28"/>
        </w:rPr>
        <w:t>6</w:t>
      </w:r>
      <w:r w:rsidR="00AC6717" w:rsidRPr="00034C3E">
        <w:rPr>
          <w:rFonts w:asciiTheme="majorHAnsi" w:hAnsiTheme="majorHAnsi" w:cstheme="majorHAnsi"/>
          <w:sz w:val="28"/>
          <w:szCs w:val="28"/>
        </w:rPr>
        <w:t xml:space="preserve">. </w:t>
      </w:r>
      <w:r w:rsidRPr="00034C3E">
        <w:rPr>
          <w:rFonts w:asciiTheme="majorHAnsi" w:eastAsia="Calibri" w:hAnsiTheme="majorHAnsi" w:cstheme="majorHAnsi"/>
          <w:sz w:val="28"/>
          <w:szCs w:val="28"/>
        </w:rPr>
        <w:t xml:space="preserve">Tổ </w:t>
      </w:r>
      <w:r w:rsidR="00C06CF3" w:rsidRPr="00034C3E">
        <w:rPr>
          <w:rFonts w:asciiTheme="majorHAnsi" w:eastAsia="Calibri" w:hAnsiTheme="majorHAnsi" w:cstheme="majorHAnsi"/>
          <w:sz w:val="28"/>
          <w:szCs w:val="28"/>
        </w:rPr>
        <w:t>nhân</w:t>
      </w:r>
      <w:r w:rsidRPr="00034C3E">
        <w:rPr>
          <w:rFonts w:asciiTheme="majorHAnsi" w:eastAsia="Calibri" w:hAnsiTheme="majorHAnsi" w:cstheme="majorHAnsi"/>
          <w:sz w:val="28"/>
          <w:szCs w:val="28"/>
        </w:rPr>
        <w:t xml:space="preserve"> viên </w:t>
      </w:r>
      <w:r w:rsidR="00DE7725" w:rsidRPr="00034C3E">
        <w:rPr>
          <w:rFonts w:asciiTheme="majorHAnsi" w:eastAsia="Calibri" w:hAnsiTheme="majorHAnsi" w:cstheme="majorHAnsi"/>
          <w:sz w:val="28"/>
          <w:szCs w:val="28"/>
        </w:rPr>
        <w:t xml:space="preserve">phục vụ </w:t>
      </w:r>
      <w:r w:rsidRPr="00034C3E">
        <w:rPr>
          <w:rFonts w:asciiTheme="majorHAnsi" w:eastAsia="Calibri" w:hAnsiTheme="majorHAnsi" w:cstheme="majorHAnsi"/>
          <w:sz w:val="28"/>
          <w:szCs w:val="28"/>
        </w:rPr>
        <w:t>trên tàu</w:t>
      </w:r>
    </w:p>
    <w:p w:rsidR="003E71D8" w:rsidRPr="00034C3E" w:rsidRDefault="00AC6717" w:rsidP="002D23BC">
      <w:pPr>
        <w:widowControl w:val="0"/>
        <w:spacing w:before="120" w:line="360" w:lineRule="exact"/>
        <w:ind w:firstLine="567"/>
        <w:jc w:val="both"/>
        <w:rPr>
          <w:rFonts w:asciiTheme="majorHAnsi" w:hAnsiTheme="majorHAnsi" w:cstheme="majorHAnsi"/>
          <w:sz w:val="28"/>
          <w:szCs w:val="28"/>
        </w:rPr>
      </w:pPr>
      <w:r w:rsidRPr="00034C3E">
        <w:rPr>
          <w:rFonts w:asciiTheme="majorHAnsi" w:eastAsia="Calibri" w:hAnsiTheme="majorHAnsi" w:cstheme="majorHAnsi"/>
          <w:sz w:val="28"/>
          <w:szCs w:val="28"/>
        </w:rPr>
        <w:t>a) Kiểm tra, hướng dẫn, hỗ trợ hành khách thực hiện việc khai báo y tế bắt buộc đối với hành khách chưa kịp khai báo y tế dưới ga</w:t>
      </w:r>
      <w:r w:rsidR="003E71D8" w:rsidRPr="00034C3E">
        <w:rPr>
          <w:rFonts w:asciiTheme="majorHAnsi" w:eastAsia="Calibri" w:hAnsiTheme="majorHAnsi" w:cstheme="majorHAnsi"/>
          <w:sz w:val="28"/>
          <w:szCs w:val="28"/>
        </w:rPr>
        <w:t>;</w:t>
      </w:r>
      <w:r w:rsidR="004F7CE2" w:rsidRPr="00034C3E">
        <w:rPr>
          <w:rFonts w:asciiTheme="majorHAnsi" w:eastAsia="Calibri" w:hAnsiTheme="majorHAnsi" w:cstheme="majorHAnsi"/>
          <w:sz w:val="28"/>
          <w:szCs w:val="28"/>
        </w:rPr>
        <w:t xml:space="preserve"> </w:t>
      </w:r>
      <w:r w:rsidRPr="00034C3E">
        <w:rPr>
          <w:rFonts w:asciiTheme="majorHAnsi" w:eastAsia="Calibri" w:hAnsiTheme="majorHAnsi" w:cstheme="majorHAnsi"/>
          <w:sz w:val="28"/>
          <w:szCs w:val="28"/>
        </w:rPr>
        <w:t>thường xuyên phát thanh thông báo nhắc nhở hành khách chấp hành các quy định phòng</w:t>
      </w:r>
      <w:r w:rsidR="003E71D8" w:rsidRPr="00034C3E">
        <w:rPr>
          <w:rFonts w:asciiTheme="majorHAnsi" w:eastAsia="Calibri" w:hAnsiTheme="majorHAnsi" w:cstheme="majorHAnsi"/>
          <w:sz w:val="28"/>
          <w:szCs w:val="28"/>
        </w:rPr>
        <w:t>,</w:t>
      </w:r>
      <w:r w:rsidRPr="00034C3E">
        <w:rPr>
          <w:rFonts w:asciiTheme="majorHAnsi" w:eastAsia="Calibri" w:hAnsiTheme="majorHAnsi" w:cstheme="majorHAnsi"/>
          <w:sz w:val="28"/>
          <w:szCs w:val="28"/>
        </w:rPr>
        <w:t xml:space="preserve"> chống dịch</w:t>
      </w:r>
      <w:r w:rsidR="003E71D8" w:rsidRPr="00034C3E">
        <w:rPr>
          <w:rFonts w:asciiTheme="majorHAnsi" w:eastAsia="Calibri" w:hAnsiTheme="majorHAnsi" w:cstheme="majorHAnsi"/>
          <w:sz w:val="28"/>
          <w:szCs w:val="28"/>
        </w:rPr>
        <w:t xml:space="preserve"> Covid-19</w:t>
      </w:r>
      <w:r w:rsidRPr="00034C3E">
        <w:rPr>
          <w:rFonts w:asciiTheme="majorHAnsi" w:eastAsia="Calibri" w:hAnsiTheme="majorHAnsi" w:cstheme="majorHAnsi"/>
          <w:sz w:val="28"/>
          <w:szCs w:val="28"/>
        </w:rPr>
        <w:t xml:space="preserve"> theo quy định của Bộ Y tế</w:t>
      </w:r>
      <w:r w:rsidR="00355BBA" w:rsidRPr="00034C3E">
        <w:rPr>
          <w:rFonts w:asciiTheme="majorHAnsi" w:eastAsia="Calibri" w:hAnsiTheme="majorHAnsi" w:cstheme="majorHAnsi"/>
          <w:sz w:val="28"/>
          <w:szCs w:val="28"/>
        </w:rPr>
        <w:t>;</w:t>
      </w:r>
      <w:r w:rsidRPr="00034C3E">
        <w:rPr>
          <w:rFonts w:asciiTheme="majorHAnsi" w:eastAsia="Calibri" w:hAnsiTheme="majorHAnsi" w:cstheme="majorHAnsi"/>
          <w:sz w:val="28"/>
          <w:szCs w:val="28"/>
        </w:rPr>
        <w:t xml:space="preserve"> </w:t>
      </w:r>
    </w:p>
    <w:p w:rsidR="00AC6717" w:rsidRPr="00034C3E" w:rsidRDefault="00AC6717" w:rsidP="002D23BC">
      <w:pPr>
        <w:widowControl w:val="0"/>
        <w:spacing w:before="120" w:line="360" w:lineRule="exact"/>
        <w:ind w:firstLine="567"/>
        <w:jc w:val="both"/>
        <w:rPr>
          <w:rFonts w:asciiTheme="majorHAnsi" w:hAnsiTheme="majorHAnsi" w:cstheme="majorHAnsi"/>
          <w:sz w:val="28"/>
          <w:szCs w:val="28"/>
        </w:rPr>
      </w:pPr>
      <w:r w:rsidRPr="00034C3E">
        <w:rPr>
          <w:rFonts w:asciiTheme="majorHAnsi" w:eastAsia="Calibri" w:hAnsiTheme="majorHAnsi" w:cstheme="majorHAnsi"/>
          <w:sz w:val="28"/>
          <w:szCs w:val="28"/>
        </w:rPr>
        <w:t xml:space="preserve">b) </w:t>
      </w:r>
      <w:r w:rsidR="00355BBA" w:rsidRPr="00034C3E">
        <w:rPr>
          <w:rFonts w:asciiTheme="majorHAnsi" w:eastAsia="Calibri" w:hAnsiTheme="majorHAnsi" w:cstheme="majorHAnsi"/>
          <w:sz w:val="28"/>
          <w:szCs w:val="28"/>
        </w:rPr>
        <w:t>B</w:t>
      </w:r>
      <w:r w:rsidRPr="00034C3E">
        <w:rPr>
          <w:rFonts w:asciiTheme="majorHAnsi" w:eastAsia="Calibri" w:hAnsiTheme="majorHAnsi" w:cstheme="majorHAnsi"/>
          <w:sz w:val="28"/>
          <w:szCs w:val="28"/>
        </w:rPr>
        <w:t>ổ sung thông tin cá nhân đối với hành khách chưa có hoặc còn thiếu thông tin cá nhân (thông qua việc kiểm tra trên PDA hoặc điện thoại di độ</w:t>
      </w:r>
      <w:r w:rsidR="00355BBA" w:rsidRPr="00034C3E">
        <w:rPr>
          <w:rFonts w:asciiTheme="majorHAnsi" w:eastAsia="Calibri" w:hAnsiTheme="majorHAnsi" w:cstheme="majorHAnsi"/>
          <w:sz w:val="28"/>
          <w:szCs w:val="28"/>
        </w:rPr>
        <w:t>ng)</w:t>
      </w:r>
      <w:r w:rsidR="003E71D8" w:rsidRPr="00034C3E">
        <w:rPr>
          <w:rFonts w:asciiTheme="majorHAnsi" w:eastAsia="Calibri" w:hAnsiTheme="majorHAnsi" w:cstheme="majorHAnsi"/>
          <w:sz w:val="28"/>
          <w:szCs w:val="28"/>
        </w:rPr>
        <w:t>.</w:t>
      </w:r>
    </w:p>
    <w:p w:rsidR="002421EB" w:rsidRPr="00034C3E" w:rsidRDefault="007B28A0" w:rsidP="00BD5644">
      <w:pPr>
        <w:widowControl w:val="0"/>
        <w:spacing w:before="120" w:line="350" w:lineRule="exact"/>
        <w:ind w:firstLine="567"/>
        <w:jc w:val="both"/>
        <w:rPr>
          <w:rFonts w:asciiTheme="majorHAnsi" w:hAnsiTheme="majorHAnsi" w:cstheme="majorHAnsi"/>
          <w:sz w:val="28"/>
          <w:szCs w:val="28"/>
        </w:rPr>
      </w:pPr>
      <w:r w:rsidRPr="00034C3E">
        <w:rPr>
          <w:rFonts w:asciiTheme="majorHAnsi" w:hAnsiTheme="majorHAnsi" w:cstheme="majorHAnsi"/>
          <w:sz w:val="28"/>
          <w:szCs w:val="28"/>
        </w:rPr>
        <w:t>7</w:t>
      </w:r>
      <w:r w:rsidR="006C70FD" w:rsidRPr="00034C3E">
        <w:rPr>
          <w:rFonts w:asciiTheme="majorHAnsi" w:hAnsiTheme="majorHAnsi" w:cstheme="majorHAnsi"/>
          <w:sz w:val="28"/>
          <w:szCs w:val="28"/>
        </w:rPr>
        <w:t xml:space="preserve">. </w:t>
      </w:r>
      <w:r w:rsidRPr="00034C3E">
        <w:rPr>
          <w:rFonts w:asciiTheme="majorHAnsi" w:hAnsiTheme="majorHAnsi" w:cstheme="majorHAnsi"/>
          <w:sz w:val="28"/>
          <w:szCs w:val="28"/>
        </w:rPr>
        <w:t>T</w:t>
      </w:r>
      <w:r w:rsidR="006C70FD" w:rsidRPr="00034C3E">
        <w:rPr>
          <w:rFonts w:asciiTheme="majorHAnsi" w:hAnsiTheme="majorHAnsi" w:cstheme="majorHAnsi"/>
          <w:sz w:val="28"/>
          <w:szCs w:val="28"/>
        </w:rPr>
        <w:t>ần suất khai thác</w:t>
      </w:r>
      <w:r w:rsidRPr="00034C3E">
        <w:rPr>
          <w:rFonts w:asciiTheme="majorHAnsi" w:hAnsiTheme="majorHAnsi" w:cstheme="majorHAnsi"/>
          <w:sz w:val="28"/>
          <w:szCs w:val="28"/>
        </w:rPr>
        <w:t xml:space="preserve"> (số lượng đôi tàu khai thác</w:t>
      </w:r>
      <w:r w:rsidR="006C70FD" w:rsidRPr="00034C3E">
        <w:rPr>
          <w:rFonts w:asciiTheme="majorHAnsi" w:hAnsiTheme="majorHAnsi" w:cstheme="majorHAnsi"/>
          <w:sz w:val="28"/>
          <w:szCs w:val="28"/>
        </w:rPr>
        <w:t>)</w:t>
      </w:r>
      <w:r w:rsidRPr="00034C3E">
        <w:rPr>
          <w:rFonts w:asciiTheme="majorHAnsi" w:hAnsiTheme="majorHAnsi" w:cstheme="majorHAnsi"/>
          <w:sz w:val="28"/>
          <w:szCs w:val="28"/>
        </w:rPr>
        <w:t xml:space="preserve"> trên tuyến đường sắt</w:t>
      </w:r>
    </w:p>
    <w:p w:rsidR="002421EB" w:rsidRPr="00034C3E" w:rsidRDefault="007B28A0" w:rsidP="00BD5644">
      <w:pPr>
        <w:widowControl w:val="0"/>
        <w:spacing w:before="120" w:line="350" w:lineRule="exact"/>
        <w:ind w:firstLine="567"/>
        <w:jc w:val="both"/>
        <w:rPr>
          <w:rFonts w:asciiTheme="majorHAnsi" w:hAnsiTheme="majorHAnsi" w:cstheme="majorHAnsi"/>
          <w:sz w:val="28"/>
          <w:szCs w:val="28"/>
        </w:rPr>
      </w:pPr>
      <w:r w:rsidRPr="00034C3E">
        <w:rPr>
          <w:sz w:val="28"/>
          <w:szCs w:val="28"/>
        </w:rPr>
        <w:t xml:space="preserve">a) Giai đoạn 1 (tối đa 10 ngày kể từ ngày áp dụng Kế hoạch này): </w:t>
      </w:r>
      <w:r w:rsidRPr="00034C3E">
        <w:rPr>
          <w:rFonts w:asciiTheme="majorHAnsi" w:hAnsiTheme="majorHAnsi" w:cstheme="majorHAnsi"/>
          <w:sz w:val="28"/>
          <w:szCs w:val="28"/>
        </w:rPr>
        <w:t>số lượng đôi tàu khai thác</w:t>
      </w:r>
      <w:r w:rsidRPr="00034C3E">
        <w:rPr>
          <w:sz w:val="28"/>
          <w:szCs w:val="28"/>
        </w:rPr>
        <w:t xml:space="preserve"> trên từng </w:t>
      </w:r>
      <w:r w:rsidR="00BC75C5" w:rsidRPr="00034C3E">
        <w:rPr>
          <w:sz w:val="28"/>
          <w:szCs w:val="28"/>
        </w:rPr>
        <w:t xml:space="preserve">tuyến </w:t>
      </w:r>
      <w:r w:rsidRPr="00034C3E">
        <w:rPr>
          <w:sz w:val="28"/>
          <w:szCs w:val="28"/>
        </w:rPr>
        <w:t xml:space="preserve">đường </w:t>
      </w:r>
      <w:r w:rsidR="00BC75C5" w:rsidRPr="00034C3E">
        <w:rPr>
          <w:sz w:val="28"/>
          <w:szCs w:val="28"/>
        </w:rPr>
        <w:t>sắt</w:t>
      </w:r>
      <w:r w:rsidRPr="00034C3E">
        <w:rPr>
          <w:sz w:val="28"/>
          <w:szCs w:val="28"/>
        </w:rPr>
        <w:t xml:space="preserve"> không vượt quá 50% so với </w:t>
      </w:r>
      <w:r w:rsidR="00BC75C5" w:rsidRPr="00034C3E">
        <w:rPr>
          <w:sz w:val="28"/>
          <w:szCs w:val="28"/>
        </w:rPr>
        <w:t xml:space="preserve">biểu đồ chạy tàu đã được công bố trước thời điểm có dịch </w:t>
      </w:r>
      <w:r w:rsidRPr="00034C3E">
        <w:rPr>
          <w:sz w:val="28"/>
          <w:szCs w:val="28"/>
        </w:rPr>
        <w:t xml:space="preserve">và có giãn cách </w:t>
      </w:r>
      <w:r w:rsidR="00BC75C5" w:rsidRPr="00034C3E">
        <w:rPr>
          <w:sz w:val="28"/>
          <w:szCs w:val="28"/>
        </w:rPr>
        <w:t>chỗ</w:t>
      </w:r>
      <w:r w:rsidRPr="00034C3E">
        <w:rPr>
          <w:sz w:val="28"/>
          <w:szCs w:val="28"/>
        </w:rPr>
        <w:t xml:space="preserve"> trên tàu</w:t>
      </w:r>
      <w:r w:rsidR="00BC75C5" w:rsidRPr="00034C3E">
        <w:rPr>
          <w:sz w:val="28"/>
          <w:szCs w:val="28"/>
        </w:rPr>
        <w:t xml:space="preserve"> (không áp dụng</w:t>
      </w:r>
      <w:r w:rsidR="002421EB" w:rsidRPr="00034C3E">
        <w:rPr>
          <w:sz w:val="28"/>
          <w:szCs w:val="28"/>
        </w:rPr>
        <w:t xml:space="preserve"> giãn cách</w:t>
      </w:r>
      <w:r w:rsidR="00BC75C5" w:rsidRPr="00034C3E">
        <w:rPr>
          <w:sz w:val="28"/>
          <w:szCs w:val="28"/>
        </w:rPr>
        <w:t xml:space="preserve"> đối với toa giường nằm)</w:t>
      </w:r>
      <w:r w:rsidRPr="00034C3E">
        <w:rPr>
          <w:sz w:val="28"/>
          <w:szCs w:val="28"/>
        </w:rPr>
        <w:t>;</w:t>
      </w:r>
    </w:p>
    <w:p w:rsidR="00E63155" w:rsidRPr="00034C3E" w:rsidRDefault="007B28A0" w:rsidP="00BD5644">
      <w:pPr>
        <w:widowControl w:val="0"/>
        <w:spacing w:before="120" w:line="350" w:lineRule="exact"/>
        <w:ind w:firstLine="567"/>
        <w:jc w:val="both"/>
        <w:rPr>
          <w:rFonts w:asciiTheme="majorHAnsi" w:hAnsiTheme="majorHAnsi" w:cstheme="majorHAnsi"/>
          <w:sz w:val="28"/>
          <w:szCs w:val="28"/>
        </w:rPr>
      </w:pPr>
      <w:r w:rsidRPr="00034C3E">
        <w:rPr>
          <w:sz w:val="28"/>
          <w:szCs w:val="28"/>
        </w:rPr>
        <w:lastRenderedPageBreak/>
        <w:t>b) Giai đoạn 2 (tối đa 10 ngày kể từ ngày kết thúc giai đoạn 1):</w:t>
      </w:r>
      <w:r w:rsidR="00BC75C5" w:rsidRPr="00034C3E">
        <w:rPr>
          <w:sz w:val="28"/>
          <w:szCs w:val="28"/>
        </w:rPr>
        <w:t xml:space="preserve"> </w:t>
      </w:r>
      <w:r w:rsidR="00BC75C5" w:rsidRPr="00034C3E">
        <w:rPr>
          <w:rFonts w:asciiTheme="majorHAnsi" w:hAnsiTheme="majorHAnsi" w:cstheme="majorHAnsi"/>
          <w:sz w:val="28"/>
          <w:szCs w:val="28"/>
        </w:rPr>
        <w:t>số lượng đôi tàu khai thác</w:t>
      </w:r>
      <w:r w:rsidR="00BC75C5" w:rsidRPr="00034C3E">
        <w:rPr>
          <w:sz w:val="28"/>
          <w:szCs w:val="28"/>
        </w:rPr>
        <w:t xml:space="preserve"> trên từng tuyến đường sắt không vượt quá 70% so với biểu đồ chạy tàu đã được công bố trước thời điểm có dịch và có giãn cách chỗ trên tàu (không áp dụng</w:t>
      </w:r>
      <w:r w:rsidR="00E63155" w:rsidRPr="00034C3E">
        <w:rPr>
          <w:sz w:val="28"/>
          <w:szCs w:val="28"/>
        </w:rPr>
        <w:t xml:space="preserve"> giãn cách</w:t>
      </w:r>
      <w:r w:rsidR="00BC75C5" w:rsidRPr="00034C3E">
        <w:rPr>
          <w:sz w:val="28"/>
          <w:szCs w:val="28"/>
        </w:rPr>
        <w:t xml:space="preserve"> đối với toa giường nằm);</w:t>
      </w:r>
    </w:p>
    <w:p w:rsidR="00E63155" w:rsidRPr="00034C3E" w:rsidRDefault="007B28A0" w:rsidP="00BD5644">
      <w:pPr>
        <w:widowControl w:val="0"/>
        <w:spacing w:before="120" w:line="350" w:lineRule="exact"/>
        <w:ind w:firstLine="567"/>
        <w:jc w:val="both"/>
        <w:rPr>
          <w:rFonts w:asciiTheme="majorHAnsi" w:hAnsiTheme="majorHAnsi" w:cstheme="majorHAnsi"/>
          <w:sz w:val="28"/>
          <w:szCs w:val="28"/>
        </w:rPr>
      </w:pPr>
      <w:r w:rsidRPr="00034C3E">
        <w:rPr>
          <w:sz w:val="28"/>
          <w:szCs w:val="28"/>
        </w:rPr>
        <w:t xml:space="preserve">c) Giai đoạn 3 (thực hiện kể từ khi kết thúc giai đoạn 2): </w:t>
      </w:r>
      <w:r w:rsidR="00BC75C5" w:rsidRPr="00034C3E">
        <w:rPr>
          <w:rFonts w:asciiTheme="majorHAnsi" w:hAnsiTheme="majorHAnsi" w:cstheme="majorHAnsi"/>
          <w:sz w:val="28"/>
          <w:szCs w:val="28"/>
        </w:rPr>
        <w:t>số lượng đôi tàu khai thác</w:t>
      </w:r>
      <w:r w:rsidR="00BC75C5" w:rsidRPr="00034C3E">
        <w:rPr>
          <w:sz w:val="28"/>
          <w:szCs w:val="28"/>
        </w:rPr>
        <w:t xml:space="preserve"> trên từng tuyến đường sắt không vượt quá 70% so với biểu đồ chạy tàu đã được công bố trước thời điểm có dịch </w:t>
      </w:r>
      <w:r w:rsidRPr="00034C3E">
        <w:rPr>
          <w:sz w:val="28"/>
          <w:szCs w:val="28"/>
        </w:rPr>
        <w:t xml:space="preserve">(không phải giãn cách </w:t>
      </w:r>
      <w:r w:rsidR="00BC75C5" w:rsidRPr="00034C3E">
        <w:rPr>
          <w:sz w:val="28"/>
          <w:szCs w:val="28"/>
        </w:rPr>
        <w:t>chỗ</w:t>
      </w:r>
      <w:r w:rsidRPr="00034C3E">
        <w:rPr>
          <w:sz w:val="28"/>
          <w:szCs w:val="28"/>
        </w:rPr>
        <w:t xml:space="preserve"> trên tàu);</w:t>
      </w:r>
    </w:p>
    <w:p w:rsidR="00E63155" w:rsidRPr="00034C3E" w:rsidRDefault="007B28A0" w:rsidP="00BD5644">
      <w:pPr>
        <w:widowControl w:val="0"/>
        <w:spacing w:before="120" w:line="350" w:lineRule="exact"/>
        <w:ind w:firstLine="567"/>
        <w:jc w:val="both"/>
        <w:rPr>
          <w:sz w:val="28"/>
          <w:szCs w:val="28"/>
        </w:rPr>
      </w:pPr>
      <w:r w:rsidRPr="00034C3E">
        <w:rPr>
          <w:sz w:val="28"/>
          <w:szCs w:val="28"/>
        </w:rPr>
        <w:t>d) Giai đoạn 4 (trạng thái bình thường mới): được khai thác trở lại bình thường;</w:t>
      </w:r>
    </w:p>
    <w:p w:rsidR="0079134C" w:rsidRDefault="001540BC" w:rsidP="0079134C">
      <w:pPr>
        <w:widowControl w:val="0"/>
        <w:spacing w:before="120" w:line="350" w:lineRule="exact"/>
        <w:ind w:firstLine="567"/>
        <w:jc w:val="both"/>
        <w:rPr>
          <w:rFonts w:asciiTheme="majorHAnsi" w:hAnsiTheme="majorHAnsi" w:cstheme="majorHAnsi"/>
          <w:sz w:val="28"/>
          <w:szCs w:val="28"/>
        </w:rPr>
      </w:pPr>
      <w:r w:rsidRPr="00034C3E">
        <w:rPr>
          <w:sz w:val="28"/>
          <w:szCs w:val="28"/>
        </w:rPr>
        <w:t xml:space="preserve">đ) Trong </w:t>
      </w:r>
      <w:r w:rsidRPr="00352F74">
        <w:rPr>
          <w:sz w:val="28"/>
          <w:szCs w:val="28"/>
        </w:rPr>
        <w:t>quá trình thực hiện từng giai đoạn, căn cứ vào tình hình dịch Covid-19 tại các địa phương</w:t>
      </w:r>
      <w:r w:rsidR="00262539" w:rsidRPr="00352F74">
        <w:rPr>
          <w:sz w:val="28"/>
          <w:szCs w:val="28"/>
        </w:rPr>
        <w:t xml:space="preserve"> và trên cơ sở ý kiến thống nhất của UBND cấp tỉnh có ga đường sắt (nơi đi, nơi đến)</w:t>
      </w:r>
      <w:r w:rsidRPr="00352F74">
        <w:rPr>
          <w:sz w:val="28"/>
          <w:szCs w:val="28"/>
        </w:rPr>
        <w:t xml:space="preserve">, Cục Đường sắt Việt Nam quyết định áp dụng thực hiện một trong các giai đoạn nêu trên. </w:t>
      </w:r>
    </w:p>
    <w:p w:rsidR="0079134C" w:rsidRDefault="00BC75C5" w:rsidP="0079134C">
      <w:pPr>
        <w:widowControl w:val="0"/>
        <w:spacing w:before="120" w:line="350" w:lineRule="exact"/>
        <w:ind w:firstLine="567"/>
        <w:jc w:val="both"/>
        <w:rPr>
          <w:rFonts w:asciiTheme="majorHAnsi" w:hAnsiTheme="majorHAnsi" w:cstheme="majorHAnsi"/>
          <w:sz w:val="28"/>
          <w:szCs w:val="28"/>
        </w:rPr>
      </w:pPr>
      <w:r w:rsidRPr="00034C3E">
        <w:rPr>
          <w:rFonts w:eastAsiaTheme="minorHAnsi"/>
          <w:sz w:val="28"/>
          <w:szCs w:val="28"/>
        </w:rPr>
        <w:t>8. Kiểm tra, giám sát và xử lý vi phạm</w:t>
      </w:r>
    </w:p>
    <w:p w:rsidR="00FE7E96" w:rsidRDefault="00BC75C5" w:rsidP="00FE7E96">
      <w:pPr>
        <w:widowControl w:val="0"/>
        <w:spacing w:before="120" w:line="350" w:lineRule="exact"/>
        <w:ind w:firstLine="567"/>
        <w:jc w:val="both"/>
        <w:rPr>
          <w:rFonts w:asciiTheme="majorHAnsi" w:hAnsiTheme="majorHAnsi" w:cstheme="majorHAnsi"/>
          <w:sz w:val="28"/>
          <w:szCs w:val="28"/>
        </w:rPr>
      </w:pPr>
      <w:r w:rsidRPr="00034C3E">
        <w:rPr>
          <w:rFonts w:eastAsiaTheme="minorHAnsi"/>
          <w:sz w:val="28"/>
          <w:szCs w:val="28"/>
        </w:rPr>
        <w:t xml:space="preserve">a) </w:t>
      </w:r>
      <w:r w:rsidR="00880434" w:rsidRPr="00034C3E">
        <w:rPr>
          <w:rFonts w:eastAsiaTheme="minorHAnsi"/>
          <w:sz w:val="28"/>
          <w:szCs w:val="28"/>
        </w:rPr>
        <w:t>Cục Đường sắt Việt Nam</w:t>
      </w:r>
      <w:r w:rsidRPr="00034C3E">
        <w:rPr>
          <w:rFonts w:eastAsiaTheme="minorHAnsi"/>
          <w:sz w:val="28"/>
          <w:szCs w:val="28"/>
        </w:rPr>
        <w:t xml:space="preserve"> </w:t>
      </w:r>
      <w:r w:rsidR="00880434" w:rsidRPr="00034C3E">
        <w:rPr>
          <w:rFonts w:eastAsiaTheme="minorHAnsi"/>
          <w:sz w:val="28"/>
          <w:szCs w:val="28"/>
        </w:rPr>
        <w:t xml:space="preserve">tổ chức </w:t>
      </w:r>
      <w:r w:rsidRPr="00034C3E">
        <w:rPr>
          <w:rFonts w:eastAsiaTheme="minorHAnsi"/>
          <w:sz w:val="28"/>
          <w:szCs w:val="28"/>
        </w:rPr>
        <w:t xml:space="preserve">kiểm tra, giám sát việc thực hiện phòng dịch Covid-19 của </w:t>
      </w:r>
      <w:r w:rsidR="00880434" w:rsidRPr="00034C3E">
        <w:rPr>
          <w:rFonts w:eastAsiaTheme="minorHAnsi"/>
          <w:sz w:val="28"/>
          <w:szCs w:val="28"/>
        </w:rPr>
        <w:t>doanh nghiệp kinh doanh đường sắt</w:t>
      </w:r>
      <w:r w:rsidRPr="00034C3E">
        <w:rPr>
          <w:rFonts w:eastAsiaTheme="minorHAnsi"/>
          <w:sz w:val="28"/>
          <w:szCs w:val="28"/>
        </w:rPr>
        <w:t xml:space="preserve"> theo quy định;</w:t>
      </w:r>
      <w:r w:rsidR="00880434" w:rsidRPr="00034C3E">
        <w:rPr>
          <w:rFonts w:eastAsiaTheme="minorHAnsi"/>
          <w:sz w:val="28"/>
          <w:szCs w:val="28"/>
        </w:rPr>
        <w:t xml:space="preserve"> </w:t>
      </w:r>
      <w:r w:rsidRPr="00034C3E">
        <w:rPr>
          <w:rFonts w:eastAsiaTheme="minorHAnsi"/>
          <w:sz w:val="28"/>
          <w:szCs w:val="28"/>
        </w:rPr>
        <w:t xml:space="preserve">giám sát việc mở bán </w:t>
      </w:r>
      <w:r w:rsidR="00880434" w:rsidRPr="00034C3E">
        <w:rPr>
          <w:rFonts w:eastAsiaTheme="minorHAnsi"/>
          <w:sz w:val="28"/>
          <w:szCs w:val="28"/>
        </w:rPr>
        <w:t xml:space="preserve">vé </w:t>
      </w:r>
      <w:r w:rsidRPr="00034C3E">
        <w:rPr>
          <w:rFonts w:eastAsiaTheme="minorHAnsi"/>
          <w:sz w:val="28"/>
          <w:szCs w:val="28"/>
        </w:rPr>
        <w:t xml:space="preserve">của </w:t>
      </w:r>
      <w:r w:rsidR="00880434" w:rsidRPr="00034C3E">
        <w:rPr>
          <w:rFonts w:eastAsiaTheme="minorHAnsi"/>
          <w:sz w:val="28"/>
          <w:szCs w:val="28"/>
        </w:rPr>
        <w:t>doanh nghiệp vận tải đường sắt</w:t>
      </w:r>
      <w:r w:rsidRPr="00034C3E">
        <w:rPr>
          <w:rFonts w:eastAsiaTheme="minorHAnsi"/>
          <w:sz w:val="28"/>
          <w:szCs w:val="28"/>
        </w:rPr>
        <w:t xml:space="preserve"> </w:t>
      </w:r>
      <w:r w:rsidR="00C64B7C" w:rsidRPr="00034C3E">
        <w:rPr>
          <w:rFonts w:eastAsiaTheme="minorHAnsi"/>
          <w:sz w:val="28"/>
          <w:szCs w:val="28"/>
        </w:rPr>
        <w:t>phù hợp</w:t>
      </w:r>
      <w:r w:rsidR="00880434" w:rsidRPr="00034C3E">
        <w:rPr>
          <w:rFonts w:eastAsiaTheme="minorHAnsi"/>
          <w:sz w:val="28"/>
          <w:szCs w:val="28"/>
        </w:rPr>
        <w:t xml:space="preserve"> với </w:t>
      </w:r>
      <w:r w:rsidRPr="00034C3E">
        <w:rPr>
          <w:rFonts w:eastAsiaTheme="minorHAnsi"/>
          <w:sz w:val="28"/>
          <w:szCs w:val="28"/>
        </w:rPr>
        <w:t>tần suất và giai đoạn đã quy định tại Kế hoạch này;</w:t>
      </w:r>
    </w:p>
    <w:p w:rsidR="00BC75C5" w:rsidRPr="00FE7E96" w:rsidRDefault="00880434" w:rsidP="00FE7E96">
      <w:pPr>
        <w:widowControl w:val="0"/>
        <w:spacing w:before="120" w:line="350" w:lineRule="exact"/>
        <w:ind w:firstLine="567"/>
        <w:jc w:val="both"/>
        <w:rPr>
          <w:rFonts w:asciiTheme="majorHAnsi" w:hAnsiTheme="majorHAnsi" w:cstheme="majorHAnsi"/>
          <w:sz w:val="28"/>
          <w:szCs w:val="28"/>
        </w:rPr>
      </w:pPr>
      <w:r w:rsidRPr="00034C3E">
        <w:rPr>
          <w:rFonts w:eastAsiaTheme="minorHAnsi"/>
          <w:sz w:val="28"/>
          <w:szCs w:val="28"/>
        </w:rPr>
        <w:t>b</w:t>
      </w:r>
      <w:r w:rsidR="00BC75C5" w:rsidRPr="00034C3E">
        <w:rPr>
          <w:rFonts w:eastAsiaTheme="minorHAnsi"/>
          <w:sz w:val="28"/>
          <w:szCs w:val="28"/>
        </w:rPr>
        <w:t>) Việc xử lý vi phạm đối với tổ chức, cá nhân vi phạm quy định về phòng, chống dịch  Covid-19 được thực hiện theo quy định pháp luật.</w:t>
      </w:r>
    </w:p>
    <w:p w:rsidR="00D96B07" w:rsidRPr="00E817D9" w:rsidRDefault="00BD5644" w:rsidP="00D96B07">
      <w:pPr>
        <w:widowControl w:val="0"/>
        <w:spacing w:before="120" w:line="350" w:lineRule="exact"/>
        <w:ind w:firstLine="567"/>
        <w:jc w:val="both"/>
        <w:rPr>
          <w:rFonts w:eastAsiaTheme="minorHAnsi"/>
          <w:b/>
          <w:sz w:val="28"/>
          <w:szCs w:val="28"/>
        </w:rPr>
      </w:pPr>
      <w:r w:rsidRPr="00E817D9">
        <w:rPr>
          <w:rFonts w:eastAsiaTheme="minorHAnsi"/>
          <w:b/>
          <w:sz w:val="28"/>
          <w:szCs w:val="28"/>
        </w:rPr>
        <w:t>V. KẾT NỐI VẬN CHUYỂN HÀNH KHÁCH ĐẾN, ĐI TẠI CẢNG HÀNG KHÔNG, GA ĐƯỜNG SẮT THUỘC KHU VỰC ĐANG ÁP DỤNG CHỈ THỊ 16</w:t>
      </w:r>
    </w:p>
    <w:p w:rsidR="006245C4" w:rsidRDefault="00BD5644" w:rsidP="006245C4">
      <w:pPr>
        <w:widowControl w:val="0"/>
        <w:spacing w:before="120" w:line="350" w:lineRule="exact"/>
        <w:ind w:firstLine="567"/>
        <w:jc w:val="both"/>
        <w:rPr>
          <w:rFonts w:eastAsiaTheme="minorHAnsi"/>
          <w:b/>
          <w:sz w:val="28"/>
          <w:szCs w:val="28"/>
        </w:rPr>
      </w:pPr>
      <w:r w:rsidRPr="00E817D9">
        <w:rPr>
          <w:sz w:val="28"/>
          <w:szCs w:val="28"/>
        </w:rPr>
        <w:t xml:space="preserve">1. </w:t>
      </w:r>
      <w:r w:rsidR="003D0827">
        <w:rPr>
          <w:sz w:val="28"/>
          <w:szCs w:val="28"/>
        </w:rPr>
        <w:t>Đ</w:t>
      </w:r>
      <w:r w:rsidR="00FD5C84" w:rsidRPr="00E817D9">
        <w:rPr>
          <w:sz w:val="28"/>
          <w:szCs w:val="28"/>
        </w:rPr>
        <w:t>ơn vị quản lý cảng hàng không</w:t>
      </w:r>
      <w:r w:rsidR="005215CB" w:rsidRPr="00E817D9">
        <w:rPr>
          <w:sz w:val="28"/>
          <w:szCs w:val="28"/>
        </w:rPr>
        <w:t>, ga đường sắt</w:t>
      </w:r>
      <w:r w:rsidR="00FD5C84" w:rsidRPr="00E817D9">
        <w:rPr>
          <w:sz w:val="28"/>
          <w:szCs w:val="28"/>
        </w:rPr>
        <w:t xml:space="preserve">: </w:t>
      </w:r>
    </w:p>
    <w:p w:rsidR="005215CB" w:rsidRPr="006245C4" w:rsidRDefault="00BD5644" w:rsidP="006245C4">
      <w:pPr>
        <w:widowControl w:val="0"/>
        <w:spacing w:before="120" w:line="350" w:lineRule="exact"/>
        <w:ind w:firstLine="567"/>
        <w:jc w:val="both"/>
        <w:rPr>
          <w:rFonts w:eastAsiaTheme="minorHAnsi"/>
          <w:b/>
          <w:sz w:val="28"/>
          <w:szCs w:val="28"/>
        </w:rPr>
      </w:pPr>
      <w:r w:rsidRPr="0061614A">
        <w:rPr>
          <w:sz w:val="28"/>
          <w:szCs w:val="28"/>
        </w:rPr>
        <w:t xml:space="preserve">a) </w:t>
      </w:r>
      <w:r w:rsidR="0065662C" w:rsidRPr="0061614A">
        <w:rPr>
          <w:sz w:val="28"/>
          <w:szCs w:val="28"/>
        </w:rPr>
        <w:t>Bố</w:t>
      </w:r>
      <w:r w:rsidR="00FD5C84" w:rsidRPr="0061614A">
        <w:rPr>
          <w:sz w:val="28"/>
          <w:szCs w:val="28"/>
        </w:rPr>
        <w:t xml:space="preserve"> trí vị trí, khu vực trong cảng hàng không</w:t>
      </w:r>
      <w:r w:rsidR="005215CB" w:rsidRPr="0061614A">
        <w:rPr>
          <w:sz w:val="28"/>
          <w:szCs w:val="28"/>
        </w:rPr>
        <w:t>, ga đường sắt</w:t>
      </w:r>
      <w:r w:rsidR="00FD5C84" w:rsidRPr="0061614A">
        <w:rPr>
          <w:sz w:val="28"/>
          <w:szCs w:val="28"/>
        </w:rPr>
        <w:t xml:space="preserve"> dành riêng cho phương tiện vận tải đường bộ đón, trả khách;</w:t>
      </w:r>
      <w:r w:rsidR="0079329A" w:rsidRPr="0061614A">
        <w:rPr>
          <w:sz w:val="28"/>
          <w:szCs w:val="28"/>
        </w:rPr>
        <w:t xml:space="preserve"> </w:t>
      </w:r>
      <w:r w:rsidR="003D0000" w:rsidRPr="0061614A">
        <w:rPr>
          <w:sz w:val="28"/>
          <w:szCs w:val="28"/>
        </w:rPr>
        <w:t>hướng dẫn</w:t>
      </w:r>
      <w:r w:rsidR="0079329A" w:rsidRPr="0061614A">
        <w:rPr>
          <w:sz w:val="28"/>
          <w:szCs w:val="28"/>
        </w:rPr>
        <w:t xml:space="preserve"> phương tiện vận tải đường bộ ra, vào cảng hàng không</w:t>
      </w:r>
      <w:r w:rsidR="003D0000" w:rsidRPr="0061614A">
        <w:rPr>
          <w:sz w:val="28"/>
          <w:szCs w:val="28"/>
        </w:rPr>
        <w:t>, ga đường sắt</w:t>
      </w:r>
      <w:r w:rsidR="0079329A" w:rsidRPr="0061614A">
        <w:rPr>
          <w:sz w:val="28"/>
          <w:szCs w:val="28"/>
        </w:rPr>
        <w:t xml:space="preserve"> theo đú</w:t>
      </w:r>
      <w:r w:rsidR="0061614A" w:rsidRPr="0061614A">
        <w:rPr>
          <w:sz w:val="28"/>
          <w:szCs w:val="28"/>
        </w:rPr>
        <w:t>ng vị trí, khu vực đã quy định;</w:t>
      </w:r>
    </w:p>
    <w:p w:rsidR="00776046" w:rsidRDefault="00BD5644" w:rsidP="00776046">
      <w:pPr>
        <w:widowControl w:val="0"/>
        <w:spacing w:before="120" w:line="350" w:lineRule="exact"/>
        <w:ind w:firstLine="567"/>
        <w:jc w:val="both"/>
        <w:rPr>
          <w:rFonts w:eastAsiaTheme="minorHAnsi"/>
          <w:b/>
          <w:sz w:val="28"/>
          <w:szCs w:val="28"/>
        </w:rPr>
      </w:pPr>
      <w:r w:rsidRPr="0061614A">
        <w:rPr>
          <w:sz w:val="28"/>
          <w:szCs w:val="28"/>
        </w:rPr>
        <w:t xml:space="preserve">b) </w:t>
      </w:r>
      <w:r w:rsidR="005215CB" w:rsidRPr="0061614A">
        <w:rPr>
          <w:sz w:val="28"/>
          <w:szCs w:val="28"/>
        </w:rPr>
        <w:t>Quy định</w:t>
      </w:r>
      <w:r w:rsidR="0065662C" w:rsidRPr="0061614A">
        <w:rPr>
          <w:sz w:val="28"/>
          <w:szCs w:val="28"/>
        </w:rPr>
        <w:t xml:space="preserve"> khu vực </w:t>
      </w:r>
      <w:r w:rsidR="005215CB" w:rsidRPr="0061614A">
        <w:rPr>
          <w:sz w:val="28"/>
          <w:szCs w:val="28"/>
        </w:rPr>
        <w:t>d</w:t>
      </w:r>
      <w:r w:rsidR="0065662C" w:rsidRPr="0061614A">
        <w:rPr>
          <w:sz w:val="28"/>
          <w:szCs w:val="28"/>
        </w:rPr>
        <w:t>ành riêng cho khách chờ để đi lên tàu;</w:t>
      </w:r>
      <w:r w:rsidR="00270ECD" w:rsidRPr="0061614A">
        <w:rPr>
          <w:sz w:val="28"/>
          <w:szCs w:val="28"/>
        </w:rPr>
        <w:t xml:space="preserve"> </w:t>
      </w:r>
      <w:r w:rsidR="00F53C33" w:rsidRPr="0061614A">
        <w:rPr>
          <w:sz w:val="28"/>
          <w:szCs w:val="28"/>
        </w:rPr>
        <w:t>hướng dẫn, giám sát</w:t>
      </w:r>
      <w:r w:rsidR="00270ECD" w:rsidRPr="0061614A">
        <w:rPr>
          <w:sz w:val="28"/>
          <w:szCs w:val="28"/>
        </w:rPr>
        <w:t xml:space="preserve"> hành khách </w:t>
      </w:r>
      <w:r w:rsidR="004A497B" w:rsidRPr="0061614A">
        <w:rPr>
          <w:sz w:val="28"/>
          <w:szCs w:val="28"/>
        </w:rPr>
        <w:t>trong việc</w:t>
      </w:r>
      <w:r w:rsidR="00270ECD" w:rsidRPr="0061614A">
        <w:rPr>
          <w:sz w:val="28"/>
          <w:szCs w:val="28"/>
        </w:rPr>
        <w:t xml:space="preserve"> tuân thủ công tác phòng, chố</w:t>
      </w:r>
      <w:r w:rsidR="00F53C33" w:rsidRPr="0061614A">
        <w:rPr>
          <w:sz w:val="28"/>
          <w:szCs w:val="28"/>
        </w:rPr>
        <w:t>ng dịch tại cảng hàng không,</w:t>
      </w:r>
      <w:r w:rsidR="00270ECD" w:rsidRPr="0061614A">
        <w:rPr>
          <w:sz w:val="28"/>
          <w:szCs w:val="28"/>
        </w:rPr>
        <w:t xml:space="preserve"> ga</w:t>
      </w:r>
      <w:r w:rsidR="00F53C33" w:rsidRPr="0061614A">
        <w:rPr>
          <w:sz w:val="28"/>
          <w:szCs w:val="28"/>
        </w:rPr>
        <w:t xml:space="preserve"> đường sắt</w:t>
      </w:r>
      <w:r w:rsidR="00270ECD" w:rsidRPr="0061614A">
        <w:rPr>
          <w:sz w:val="28"/>
          <w:szCs w:val="28"/>
        </w:rPr>
        <w:t xml:space="preserve">; </w:t>
      </w:r>
    </w:p>
    <w:p w:rsidR="00B7557D" w:rsidRPr="00723626" w:rsidRDefault="006245C4" w:rsidP="00B7557D">
      <w:pPr>
        <w:widowControl w:val="0"/>
        <w:spacing w:before="120" w:line="350" w:lineRule="exact"/>
        <w:ind w:firstLine="567"/>
        <w:jc w:val="both"/>
        <w:rPr>
          <w:rFonts w:eastAsiaTheme="minorHAnsi"/>
          <w:b/>
          <w:sz w:val="28"/>
          <w:szCs w:val="28"/>
        </w:rPr>
      </w:pPr>
      <w:r w:rsidRPr="00723626">
        <w:rPr>
          <w:sz w:val="28"/>
          <w:szCs w:val="28"/>
        </w:rPr>
        <w:t>c</w:t>
      </w:r>
      <w:r w:rsidR="00BD5644" w:rsidRPr="00723626">
        <w:rPr>
          <w:sz w:val="28"/>
          <w:szCs w:val="28"/>
        </w:rPr>
        <w:t xml:space="preserve">) </w:t>
      </w:r>
      <w:r w:rsidR="006D75F2" w:rsidRPr="00723626">
        <w:rPr>
          <w:sz w:val="28"/>
          <w:szCs w:val="28"/>
        </w:rPr>
        <w:t xml:space="preserve">Phối hợp với Sở Giao thông vận tải </w:t>
      </w:r>
      <w:r w:rsidR="00075A72" w:rsidRPr="00723626">
        <w:rPr>
          <w:sz w:val="28"/>
          <w:szCs w:val="28"/>
        </w:rPr>
        <w:t xml:space="preserve">(địa phương có cảng hàng không, ga đường sắt) </w:t>
      </w:r>
      <w:r w:rsidR="006D75F2" w:rsidRPr="00723626">
        <w:rPr>
          <w:sz w:val="28"/>
          <w:szCs w:val="28"/>
        </w:rPr>
        <w:t>để tổ chức việc đưa, đón hành khách thông qua</w:t>
      </w:r>
      <w:r w:rsidR="008719B8" w:rsidRPr="00723626">
        <w:rPr>
          <w:sz w:val="28"/>
          <w:szCs w:val="28"/>
        </w:rPr>
        <w:t xml:space="preserve"> </w:t>
      </w:r>
      <w:r w:rsidR="008719B8" w:rsidRPr="00723626">
        <w:rPr>
          <w:sz w:val="28"/>
          <w:szCs w:val="28"/>
        </w:rPr>
        <w:t>cảng hàng không, ga đường sắt</w:t>
      </w:r>
      <w:r w:rsidR="008719B8" w:rsidRPr="00723626">
        <w:rPr>
          <w:sz w:val="28"/>
          <w:szCs w:val="28"/>
        </w:rPr>
        <w:t>.</w:t>
      </w:r>
    </w:p>
    <w:p w:rsidR="008215BC" w:rsidRPr="00127003" w:rsidRDefault="00BD5644" w:rsidP="00164008">
      <w:pPr>
        <w:widowControl w:val="0"/>
        <w:spacing w:before="120" w:line="350" w:lineRule="exact"/>
        <w:ind w:firstLine="567"/>
        <w:jc w:val="both"/>
        <w:rPr>
          <w:sz w:val="28"/>
          <w:szCs w:val="28"/>
        </w:rPr>
      </w:pPr>
      <w:r w:rsidRPr="00127003">
        <w:rPr>
          <w:sz w:val="28"/>
          <w:szCs w:val="28"/>
        </w:rPr>
        <w:t>2.</w:t>
      </w:r>
      <w:r w:rsidR="0065068F" w:rsidRPr="00127003">
        <w:rPr>
          <w:sz w:val="28"/>
          <w:szCs w:val="28"/>
        </w:rPr>
        <w:t xml:space="preserve"> Sở</w:t>
      </w:r>
      <w:r w:rsidR="00BB11DD" w:rsidRPr="00127003">
        <w:rPr>
          <w:sz w:val="28"/>
          <w:szCs w:val="28"/>
        </w:rPr>
        <w:t xml:space="preserve"> Giao thông vận tải (địa phương có</w:t>
      </w:r>
      <w:r w:rsidR="0065068F" w:rsidRPr="00127003">
        <w:rPr>
          <w:sz w:val="28"/>
          <w:szCs w:val="28"/>
        </w:rPr>
        <w:t xml:space="preserve"> </w:t>
      </w:r>
      <w:r w:rsidR="00BB11DD" w:rsidRPr="00127003">
        <w:rPr>
          <w:sz w:val="28"/>
          <w:szCs w:val="28"/>
        </w:rPr>
        <w:t xml:space="preserve">cảng hàng không, </w:t>
      </w:r>
      <w:r w:rsidR="0065068F" w:rsidRPr="00127003">
        <w:rPr>
          <w:sz w:val="28"/>
          <w:szCs w:val="28"/>
        </w:rPr>
        <w:t>ga</w:t>
      </w:r>
      <w:r w:rsidR="00BB11DD" w:rsidRPr="00127003">
        <w:rPr>
          <w:sz w:val="28"/>
          <w:szCs w:val="28"/>
        </w:rPr>
        <w:t xml:space="preserve"> đường sắt)</w:t>
      </w:r>
      <w:r w:rsidR="00723626" w:rsidRPr="00127003">
        <w:rPr>
          <w:sz w:val="28"/>
          <w:szCs w:val="28"/>
        </w:rPr>
        <w:t xml:space="preserve"> </w:t>
      </w:r>
      <w:r w:rsidR="00164008" w:rsidRPr="00127003">
        <w:rPr>
          <w:sz w:val="28"/>
          <w:szCs w:val="28"/>
        </w:rPr>
        <w:t>c</w:t>
      </w:r>
      <w:r w:rsidR="00723626" w:rsidRPr="00127003">
        <w:rPr>
          <w:sz w:val="28"/>
          <w:szCs w:val="28"/>
        </w:rPr>
        <w:t>hủ trì, phối hợp với Sở ban ngành, chính quyền địa phương và đơn vị quản lý cảng hàng không,</w:t>
      </w:r>
      <w:r w:rsidR="00723626" w:rsidRPr="00127003">
        <w:rPr>
          <w:sz w:val="28"/>
          <w:szCs w:val="28"/>
        </w:rPr>
        <w:t xml:space="preserve"> ga đường sắt,</w:t>
      </w:r>
      <w:r w:rsidR="00723626" w:rsidRPr="00127003">
        <w:rPr>
          <w:sz w:val="28"/>
          <w:szCs w:val="28"/>
        </w:rPr>
        <w:t xml:space="preserve"> đơn vị kinh doanh vận tải bằng xe ô tô tổ chức hoạt động vận tải hành khách kết nối giữa vận tải đường bộ với cảng hàng không, ga đường sắt</w:t>
      </w:r>
      <w:r w:rsidR="00723626" w:rsidRPr="00127003">
        <w:rPr>
          <w:sz w:val="28"/>
          <w:szCs w:val="28"/>
        </w:rPr>
        <w:t>.</w:t>
      </w:r>
    </w:p>
    <w:p w:rsidR="008215BC" w:rsidRPr="00233BFD" w:rsidRDefault="00BD5644" w:rsidP="008215BC">
      <w:pPr>
        <w:widowControl w:val="0"/>
        <w:spacing w:before="120" w:line="350" w:lineRule="exact"/>
        <w:ind w:firstLine="567"/>
        <w:jc w:val="both"/>
        <w:rPr>
          <w:sz w:val="28"/>
          <w:szCs w:val="28"/>
        </w:rPr>
      </w:pPr>
      <w:r w:rsidRPr="00233BFD">
        <w:rPr>
          <w:sz w:val="28"/>
          <w:szCs w:val="28"/>
        </w:rPr>
        <w:lastRenderedPageBreak/>
        <w:t xml:space="preserve">3. </w:t>
      </w:r>
      <w:r w:rsidR="00020CA1" w:rsidRPr="00233BFD">
        <w:rPr>
          <w:sz w:val="28"/>
          <w:szCs w:val="28"/>
        </w:rPr>
        <w:t xml:space="preserve">Đơn vị vận tải </w:t>
      </w:r>
      <w:r w:rsidR="00127003" w:rsidRPr="00233BFD">
        <w:rPr>
          <w:sz w:val="28"/>
          <w:szCs w:val="28"/>
        </w:rPr>
        <w:t>kinh doanh vận tải bằng xe ô tô</w:t>
      </w:r>
      <w:r w:rsidR="00020CA1" w:rsidRPr="00233BFD">
        <w:rPr>
          <w:sz w:val="28"/>
          <w:szCs w:val="28"/>
        </w:rPr>
        <w:t xml:space="preserve">, lái xe: </w:t>
      </w:r>
    </w:p>
    <w:p w:rsidR="008215BC" w:rsidRPr="00233BFD" w:rsidRDefault="00BD5644" w:rsidP="008215BC">
      <w:pPr>
        <w:widowControl w:val="0"/>
        <w:spacing w:before="120" w:line="350" w:lineRule="exact"/>
        <w:ind w:firstLine="567"/>
        <w:jc w:val="both"/>
        <w:rPr>
          <w:sz w:val="28"/>
          <w:szCs w:val="28"/>
        </w:rPr>
      </w:pPr>
      <w:r w:rsidRPr="00233BFD">
        <w:rPr>
          <w:sz w:val="28"/>
          <w:szCs w:val="28"/>
        </w:rPr>
        <w:t xml:space="preserve">a) </w:t>
      </w:r>
      <w:r w:rsidR="00020CA1" w:rsidRPr="00233BFD">
        <w:rPr>
          <w:sz w:val="28"/>
          <w:szCs w:val="28"/>
        </w:rPr>
        <w:t>Vận chuyển hành khách đi</w:t>
      </w:r>
      <w:r w:rsidR="00127003" w:rsidRPr="00233BFD">
        <w:rPr>
          <w:sz w:val="28"/>
          <w:szCs w:val="28"/>
        </w:rPr>
        <w:t>,</w:t>
      </w:r>
      <w:r w:rsidR="00020CA1" w:rsidRPr="00233BFD">
        <w:rPr>
          <w:sz w:val="28"/>
          <w:szCs w:val="28"/>
        </w:rPr>
        <w:t xml:space="preserve"> đến cảng hàng không</w:t>
      </w:r>
      <w:r w:rsidR="00127003" w:rsidRPr="00233BFD">
        <w:rPr>
          <w:sz w:val="28"/>
          <w:szCs w:val="28"/>
        </w:rPr>
        <w:t>, ga đường sắt</w:t>
      </w:r>
      <w:r w:rsidR="00020CA1" w:rsidRPr="00233BFD">
        <w:rPr>
          <w:sz w:val="28"/>
          <w:szCs w:val="28"/>
        </w:rPr>
        <w:t xml:space="preserve"> theo nguyên tắc “một cung đường hai điểm đến”; không được phép dừng đỗ trên hành trình (trừ trường hợp khẩn cấp);</w:t>
      </w:r>
    </w:p>
    <w:p w:rsidR="003D0827" w:rsidRDefault="00BD5644" w:rsidP="003D0827">
      <w:pPr>
        <w:widowControl w:val="0"/>
        <w:spacing w:before="120" w:line="350" w:lineRule="exact"/>
        <w:ind w:firstLine="567"/>
        <w:jc w:val="both"/>
        <w:rPr>
          <w:sz w:val="28"/>
          <w:szCs w:val="28"/>
        </w:rPr>
      </w:pPr>
      <w:r w:rsidRPr="00233BFD">
        <w:rPr>
          <w:sz w:val="28"/>
          <w:szCs w:val="28"/>
        </w:rPr>
        <w:t xml:space="preserve">b) </w:t>
      </w:r>
      <w:r w:rsidR="00020CA1" w:rsidRPr="00233BFD">
        <w:rPr>
          <w:sz w:val="28"/>
          <w:szCs w:val="28"/>
        </w:rPr>
        <w:t>Chấp hành hướng dẫn của Sở Giao thông vận tải, đơn vị quả</w:t>
      </w:r>
      <w:r w:rsidR="00233BFD" w:rsidRPr="00233BFD">
        <w:rPr>
          <w:sz w:val="28"/>
          <w:szCs w:val="28"/>
        </w:rPr>
        <w:t>n</w:t>
      </w:r>
      <w:r w:rsidR="00020CA1" w:rsidRPr="00233BFD">
        <w:rPr>
          <w:sz w:val="28"/>
          <w:szCs w:val="28"/>
        </w:rPr>
        <w:t xml:space="preserve"> lý cảng hàng không, ga đường sắt khi vận chuyển hành khách đi, đến cảng hàng không</w:t>
      </w:r>
      <w:r w:rsidR="00233BFD" w:rsidRPr="00233BFD">
        <w:rPr>
          <w:sz w:val="28"/>
          <w:szCs w:val="28"/>
        </w:rPr>
        <w:t>, ga đường sắt</w:t>
      </w:r>
      <w:r w:rsidR="00F235F1" w:rsidRPr="00233BFD">
        <w:rPr>
          <w:sz w:val="28"/>
          <w:szCs w:val="28"/>
        </w:rPr>
        <w:t>.</w:t>
      </w:r>
    </w:p>
    <w:p w:rsidR="00020CA1" w:rsidRDefault="00BD5644" w:rsidP="003D0827">
      <w:pPr>
        <w:widowControl w:val="0"/>
        <w:spacing w:before="120" w:line="350" w:lineRule="exact"/>
        <w:ind w:firstLine="567"/>
        <w:jc w:val="both"/>
        <w:rPr>
          <w:sz w:val="28"/>
          <w:szCs w:val="28"/>
        </w:rPr>
      </w:pPr>
      <w:r w:rsidRPr="003D0827">
        <w:rPr>
          <w:sz w:val="28"/>
          <w:szCs w:val="28"/>
        </w:rPr>
        <w:t>4.</w:t>
      </w:r>
      <w:r w:rsidR="00020CA1" w:rsidRPr="003D0827">
        <w:rPr>
          <w:sz w:val="28"/>
          <w:szCs w:val="28"/>
        </w:rPr>
        <w:t xml:space="preserve"> </w:t>
      </w:r>
      <w:r w:rsidR="003D0827" w:rsidRPr="003D0827">
        <w:rPr>
          <w:sz w:val="28"/>
          <w:szCs w:val="28"/>
        </w:rPr>
        <w:t>Hành khách</w:t>
      </w:r>
      <w:r w:rsidR="00020CA1" w:rsidRPr="003D0827">
        <w:rPr>
          <w:sz w:val="28"/>
          <w:szCs w:val="28"/>
        </w:rPr>
        <w:t xml:space="preserve"> chấp hành nghiêm hướng dẫn của cảng hàng không, ga đường sắt trong công tác phòng, chống dịch Covid-19.</w:t>
      </w:r>
    </w:p>
    <w:p w:rsidR="007C7CA3" w:rsidRDefault="007C7CA3" w:rsidP="002D23BC">
      <w:pPr>
        <w:widowControl w:val="0"/>
        <w:spacing w:before="120" w:line="360" w:lineRule="exact"/>
        <w:ind w:firstLine="624"/>
        <w:jc w:val="center"/>
        <w:rPr>
          <w:b/>
          <w:sz w:val="28"/>
          <w:szCs w:val="28"/>
        </w:rPr>
      </w:pPr>
    </w:p>
    <w:p w:rsidR="00E93B9C" w:rsidRPr="00034C3E" w:rsidRDefault="00BD5644" w:rsidP="002D23BC">
      <w:pPr>
        <w:widowControl w:val="0"/>
        <w:spacing w:before="120" w:line="360" w:lineRule="exact"/>
        <w:ind w:firstLine="624"/>
        <w:jc w:val="center"/>
        <w:rPr>
          <w:b/>
          <w:sz w:val="28"/>
          <w:szCs w:val="28"/>
          <w:lang w:val="vi-VN"/>
        </w:rPr>
      </w:pPr>
      <w:r>
        <w:rPr>
          <w:b/>
          <w:sz w:val="28"/>
          <w:szCs w:val="28"/>
        </w:rPr>
        <w:t>P</w:t>
      </w:r>
      <w:r w:rsidR="00E93B9C" w:rsidRPr="00034C3E">
        <w:rPr>
          <w:b/>
          <w:sz w:val="28"/>
          <w:szCs w:val="28"/>
        </w:rPr>
        <w:t xml:space="preserve">HẦN </w:t>
      </w:r>
      <w:r w:rsidR="00D47786" w:rsidRPr="00034C3E">
        <w:rPr>
          <w:b/>
          <w:sz w:val="28"/>
          <w:szCs w:val="28"/>
          <w:lang w:val="vi-VN"/>
        </w:rPr>
        <w:t>III</w:t>
      </w:r>
    </w:p>
    <w:p w:rsidR="00D47786" w:rsidRPr="00034C3E" w:rsidRDefault="00D47786" w:rsidP="00BD5644">
      <w:pPr>
        <w:widowControl w:val="0"/>
        <w:spacing w:line="360" w:lineRule="exact"/>
        <w:ind w:firstLine="624"/>
        <w:jc w:val="center"/>
        <w:rPr>
          <w:b/>
          <w:sz w:val="28"/>
          <w:szCs w:val="28"/>
          <w:lang w:val="vi-VN"/>
        </w:rPr>
      </w:pPr>
      <w:r w:rsidRPr="00034C3E">
        <w:rPr>
          <w:b/>
          <w:sz w:val="28"/>
          <w:szCs w:val="28"/>
          <w:lang w:val="vi-VN"/>
        </w:rPr>
        <w:t>TỔ CHỨC THỰC HIỆN</w:t>
      </w:r>
    </w:p>
    <w:p w:rsidR="00A27ADD" w:rsidRPr="00034C3E" w:rsidRDefault="00A27ADD" w:rsidP="002D23BC">
      <w:pPr>
        <w:widowControl w:val="0"/>
        <w:spacing w:before="120" w:line="360" w:lineRule="exact"/>
        <w:ind w:firstLine="680"/>
        <w:jc w:val="both"/>
        <w:rPr>
          <w:rFonts w:eastAsia="SimSun"/>
          <w:b/>
          <w:sz w:val="28"/>
          <w:szCs w:val="28"/>
          <w:lang w:val="nl-NL"/>
        </w:rPr>
      </w:pPr>
    </w:p>
    <w:p w:rsidR="00A27ADD" w:rsidRPr="00034C3E" w:rsidRDefault="00A27ADD" w:rsidP="002D23BC">
      <w:pPr>
        <w:widowControl w:val="0"/>
        <w:tabs>
          <w:tab w:val="left" w:pos="426"/>
          <w:tab w:val="left" w:pos="567"/>
          <w:tab w:val="left" w:pos="2004"/>
          <w:tab w:val="left" w:pos="2724"/>
          <w:tab w:val="left" w:pos="3444"/>
          <w:tab w:val="left" w:pos="4164"/>
          <w:tab w:val="left" w:pos="4884"/>
          <w:tab w:val="left" w:pos="5604"/>
          <w:tab w:val="left" w:pos="6324"/>
          <w:tab w:val="left" w:pos="7044"/>
          <w:tab w:val="left" w:pos="7764"/>
          <w:tab w:val="left" w:pos="8484"/>
          <w:tab w:val="left" w:pos="8640"/>
          <w:tab w:val="left" w:pos="9360"/>
          <w:tab w:val="left" w:pos="10080"/>
        </w:tabs>
        <w:spacing w:before="120" w:after="120" w:line="340" w:lineRule="exact"/>
        <w:ind w:firstLine="624"/>
        <w:jc w:val="both"/>
        <w:rPr>
          <w:sz w:val="28"/>
          <w:szCs w:val="28"/>
          <w:lang w:val="vi-VN"/>
        </w:rPr>
      </w:pPr>
      <w:r w:rsidRPr="00034C3E">
        <w:rPr>
          <w:sz w:val="28"/>
          <w:szCs w:val="28"/>
        </w:rPr>
        <w:t>1.</w:t>
      </w:r>
      <w:r w:rsidRPr="00034C3E">
        <w:rPr>
          <w:sz w:val="28"/>
          <w:szCs w:val="28"/>
          <w:lang w:val="vi-VN"/>
        </w:rPr>
        <w:t xml:space="preserve"> Đề nghị </w:t>
      </w:r>
      <w:r w:rsidRPr="00034C3E">
        <w:rPr>
          <w:sz w:val="28"/>
          <w:szCs w:val="28"/>
        </w:rPr>
        <w:t xml:space="preserve">Bộ Y tế, Bộ Công an và </w:t>
      </w:r>
      <w:r w:rsidRPr="00034C3E">
        <w:rPr>
          <w:sz w:val="28"/>
          <w:szCs w:val="28"/>
          <w:lang w:val="vi-VN"/>
        </w:rPr>
        <w:t xml:space="preserve">các Bộ, ngành liên quan </w:t>
      </w:r>
      <w:r w:rsidRPr="00034C3E">
        <w:rPr>
          <w:sz w:val="28"/>
          <w:szCs w:val="28"/>
        </w:rPr>
        <w:t>q</w:t>
      </w:r>
      <w:r w:rsidRPr="00034C3E">
        <w:rPr>
          <w:sz w:val="28"/>
          <w:szCs w:val="28"/>
          <w:lang w:val="vi-VN"/>
        </w:rPr>
        <w:t>uan tâm phối hợp với Bộ G</w:t>
      </w:r>
      <w:r w:rsidRPr="00034C3E">
        <w:rPr>
          <w:sz w:val="28"/>
          <w:szCs w:val="28"/>
        </w:rPr>
        <w:t>iao thông vận tải</w:t>
      </w:r>
      <w:r w:rsidRPr="00034C3E">
        <w:rPr>
          <w:sz w:val="28"/>
          <w:szCs w:val="28"/>
          <w:lang w:val="vi-VN"/>
        </w:rPr>
        <w:t xml:space="preserve">, </w:t>
      </w:r>
      <w:r w:rsidRPr="00034C3E">
        <w:rPr>
          <w:sz w:val="28"/>
          <w:szCs w:val="28"/>
        </w:rPr>
        <w:t>UBND cấp tỉnh</w:t>
      </w:r>
      <w:r w:rsidR="00896523" w:rsidRPr="00034C3E">
        <w:rPr>
          <w:sz w:val="28"/>
          <w:szCs w:val="28"/>
        </w:rPr>
        <w:t xml:space="preserve"> t</w:t>
      </w:r>
      <w:r w:rsidRPr="00034C3E">
        <w:rPr>
          <w:sz w:val="28"/>
          <w:szCs w:val="28"/>
          <w:lang w:val="vi-VN"/>
        </w:rPr>
        <w:t xml:space="preserve">ổ chức chỉ đạo, hướng dẫn về công tác </w:t>
      </w:r>
      <w:r w:rsidR="00896523" w:rsidRPr="00034C3E">
        <w:rPr>
          <w:rFonts w:asciiTheme="majorHAnsi" w:hAnsiTheme="majorHAnsi" w:cstheme="majorHAnsi"/>
          <w:sz w:val="28"/>
          <w:szCs w:val="28"/>
          <w:shd w:val="clear" w:color="auto" w:fill="FFFFFF"/>
        </w:rPr>
        <w:t xml:space="preserve">tổ chức hoạt động vận tải hành khách của 5 lĩnh vực (đường bộ, đường sắt, đường thủy nội địa, hàng hải, hàng không) trong thời gian các địa phương nới lỏng biện pháp phòng, chống dịch Covid-19 </w:t>
      </w:r>
      <w:r w:rsidRPr="00034C3E">
        <w:rPr>
          <w:sz w:val="28"/>
          <w:szCs w:val="28"/>
        </w:rPr>
        <w:t>theo lĩnh vực quản lý;</w:t>
      </w:r>
    </w:p>
    <w:p w:rsidR="00896523" w:rsidRPr="00034C3E" w:rsidRDefault="00896523" w:rsidP="002D23BC">
      <w:pPr>
        <w:widowControl w:val="0"/>
        <w:tabs>
          <w:tab w:val="left" w:pos="426"/>
          <w:tab w:val="left" w:pos="567"/>
          <w:tab w:val="left" w:pos="2004"/>
          <w:tab w:val="left" w:pos="2724"/>
          <w:tab w:val="left" w:pos="3444"/>
          <w:tab w:val="left" w:pos="4164"/>
          <w:tab w:val="left" w:pos="4884"/>
          <w:tab w:val="left" w:pos="5604"/>
          <w:tab w:val="left" w:pos="6324"/>
          <w:tab w:val="left" w:pos="7044"/>
          <w:tab w:val="left" w:pos="7764"/>
          <w:tab w:val="left" w:pos="8484"/>
          <w:tab w:val="left" w:pos="8640"/>
          <w:tab w:val="left" w:pos="9360"/>
          <w:tab w:val="left" w:pos="10080"/>
        </w:tabs>
        <w:spacing w:before="120" w:after="120" w:line="340" w:lineRule="exact"/>
        <w:ind w:firstLine="624"/>
        <w:jc w:val="both"/>
        <w:rPr>
          <w:sz w:val="28"/>
          <w:szCs w:val="28"/>
          <w:lang w:val="vi-VN"/>
        </w:rPr>
      </w:pPr>
      <w:r w:rsidRPr="00034C3E">
        <w:rPr>
          <w:sz w:val="28"/>
          <w:szCs w:val="28"/>
        </w:rPr>
        <w:t>2. Đề nghị</w:t>
      </w:r>
      <w:r w:rsidRPr="00034C3E">
        <w:rPr>
          <w:sz w:val="28"/>
          <w:szCs w:val="28"/>
          <w:lang w:val="vi-VN"/>
        </w:rPr>
        <w:t xml:space="preserve"> </w:t>
      </w:r>
      <w:r w:rsidRPr="00034C3E">
        <w:rPr>
          <w:sz w:val="28"/>
          <w:szCs w:val="28"/>
        </w:rPr>
        <w:t>UBND cấp tỉnh</w:t>
      </w:r>
    </w:p>
    <w:p w:rsidR="00896523" w:rsidRPr="00034C3E" w:rsidRDefault="00896523" w:rsidP="002D23BC">
      <w:pPr>
        <w:widowControl w:val="0"/>
        <w:tabs>
          <w:tab w:val="left" w:pos="0"/>
          <w:tab w:val="left" w:pos="567"/>
          <w:tab w:val="left" w:pos="2004"/>
          <w:tab w:val="left" w:pos="2724"/>
          <w:tab w:val="left" w:pos="3444"/>
          <w:tab w:val="left" w:pos="4164"/>
          <w:tab w:val="left" w:pos="4884"/>
          <w:tab w:val="left" w:pos="5604"/>
          <w:tab w:val="left" w:pos="6324"/>
          <w:tab w:val="left" w:pos="7044"/>
          <w:tab w:val="left" w:pos="7764"/>
          <w:tab w:val="left" w:pos="8484"/>
          <w:tab w:val="left" w:pos="8640"/>
          <w:tab w:val="left" w:pos="9360"/>
          <w:tab w:val="left" w:pos="10080"/>
        </w:tabs>
        <w:spacing w:before="120" w:after="120" w:line="340" w:lineRule="exact"/>
        <w:ind w:firstLine="624"/>
        <w:jc w:val="both"/>
        <w:rPr>
          <w:sz w:val="28"/>
          <w:szCs w:val="28"/>
        </w:rPr>
      </w:pPr>
      <w:r w:rsidRPr="00034C3E">
        <w:rPr>
          <w:sz w:val="28"/>
          <w:szCs w:val="28"/>
          <w:lang w:val="vi-VN"/>
        </w:rPr>
        <w:t>a)</w:t>
      </w:r>
      <w:r w:rsidRPr="00034C3E">
        <w:rPr>
          <w:sz w:val="28"/>
          <w:szCs w:val="28"/>
        </w:rPr>
        <w:t xml:space="preserve"> Căn cứ tình hình thực tế tại địa phương để chỉ đạo Sở GTVT và các cơ </w:t>
      </w:r>
      <w:r w:rsidRPr="00034C3E">
        <w:rPr>
          <w:sz w:val="28"/>
          <w:szCs w:val="28"/>
          <w:lang w:val="vi-VN"/>
        </w:rPr>
        <w:t xml:space="preserve">quan, đơn vị có liên quan triển khai thực hiện các nội dung theo </w:t>
      </w:r>
      <w:r w:rsidRPr="00034C3E">
        <w:rPr>
          <w:sz w:val="28"/>
          <w:szCs w:val="28"/>
        </w:rPr>
        <w:t xml:space="preserve">Kế hoạch </w:t>
      </w:r>
      <w:r w:rsidRPr="00034C3E">
        <w:rPr>
          <w:sz w:val="28"/>
          <w:szCs w:val="28"/>
          <w:lang w:val="vi-VN"/>
        </w:rPr>
        <w:t>này</w:t>
      </w:r>
      <w:r w:rsidRPr="00034C3E">
        <w:rPr>
          <w:sz w:val="28"/>
          <w:szCs w:val="28"/>
        </w:rPr>
        <w:t>;</w:t>
      </w:r>
    </w:p>
    <w:p w:rsidR="00896523" w:rsidRPr="00034C3E" w:rsidRDefault="00CF0CAA" w:rsidP="002D23BC">
      <w:pPr>
        <w:widowControl w:val="0"/>
        <w:tabs>
          <w:tab w:val="left" w:pos="0"/>
          <w:tab w:val="left" w:pos="567"/>
          <w:tab w:val="left" w:pos="2004"/>
          <w:tab w:val="left" w:pos="2724"/>
          <w:tab w:val="left" w:pos="3444"/>
          <w:tab w:val="left" w:pos="4164"/>
          <w:tab w:val="left" w:pos="4884"/>
          <w:tab w:val="left" w:pos="5604"/>
          <w:tab w:val="left" w:pos="6324"/>
          <w:tab w:val="left" w:pos="7044"/>
          <w:tab w:val="left" w:pos="7764"/>
          <w:tab w:val="left" w:pos="8484"/>
          <w:tab w:val="left" w:pos="8640"/>
          <w:tab w:val="left" w:pos="9360"/>
          <w:tab w:val="left" w:pos="10080"/>
        </w:tabs>
        <w:spacing w:before="120" w:after="120" w:line="340" w:lineRule="exact"/>
        <w:ind w:firstLine="624"/>
        <w:jc w:val="both"/>
        <w:rPr>
          <w:sz w:val="28"/>
          <w:szCs w:val="28"/>
          <w:lang w:val="vi-VN"/>
        </w:rPr>
      </w:pPr>
      <w:r w:rsidRPr="00034C3E">
        <w:rPr>
          <w:sz w:val="28"/>
          <w:szCs w:val="28"/>
        </w:rPr>
        <w:t>b</w:t>
      </w:r>
      <w:r w:rsidR="00896523" w:rsidRPr="00034C3E">
        <w:rPr>
          <w:sz w:val="28"/>
          <w:szCs w:val="28"/>
          <w:lang w:val="vi-VN"/>
        </w:rPr>
        <w:t xml:space="preserve">) Chỉ đạo </w:t>
      </w:r>
      <w:r w:rsidR="00896523" w:rsidRPr="00034C3E">
        <w:rPr>
          <w:sz w:val="28"/>
          <w:szCs w:val="28"/>
        </w:rPr>
        <w:t xml:space="preserve">Sở GTVT chủ trì, phối hợp với Sở ban ngành, chính quyền địa phương và đơn vị quản lý ga đường sắt, cảng hàng không, đơn vị kinh doanh vận tải bằng xe ô tô để tổ chức hoạt động vận tải hành khách </w:t>
      </w:r>
      <w:r w:rsidR="00E31700" w:rsidRPr="00034C3E">
        <w:rPr>
          <w:sz w:val="28"/>
          <w:szCs w:val="28"/>
        </w:rPr>
        <w:t>kết nối giữa vận tải đường bộ với vận tải hàng không, đường sắt</w:t>
      </w:r>
      <w:r w:rsidR="00896523" w:rsidRPr="00034C3E">
        <w:rPr>
          <w:sz w:val="28"/>
          <w:szCs w:val="28"/>
          <w:lang w:val="vi-VN"/>
        </w:rPr>
        <w:t>.</w:t>
      </w:r>
    </w:p>
    <w:p w:rsidR="00E31700" w:rsidRPr="00034C3E" w:rsidRDefault="00E31700" w:rsidP="002D23BC">
      <w:pPr>
        <w:widowControl w:val="0"/>
        <w:spacing w:before="120" w:line="360" w:lineRule="exact"/>
        <w:ind w:firstLine="680"/>
        <w:jc w:val="both"/>
        <w:rPr>
          <w:bCs/>
          <w:sz w:val="28"/>
          <w:szCs w:val="28"/>
        </w:rPr>
      </w:pPr>
      <w:r w:rsidRPr="00034C3E">
        <w:rPr>
          <w:sz w:val="28"/>
          <w:szCs w:val="28"/>
        </w:rPr>
        <w:t xml:space="preserve">3. Tổng cục Đường bộ Việt Nam, </w:t>
      </w:r>
      <w:r w:rsidRPr="00034C3E">
        <w:rPr>
          <w:sz w:val="28"/>
          <w:szCs w:val="28"/>
          <w:lang w:val="vi-VN"/>
        </w:rPr>
        <w:t>các Cục: Hàng không Việt Nam, Hàng hải Việt Nam, Đường sắt Việt Nam, Đường thủy nội địa Việt Nam</w:t>
      </w:r>
      <w:r w:rsidRPr="00034C3E">
        <w:rPr>
          <w:sz w:val="28"/>
          <w:szCs w:val="28"/>
        </w:rPr>
        <w:t xml:space="preserve"> tổ chức triển khai</w:t>
      </w:r>
      <w:r w:rsidRPr="00034C3E">
        <w:rPr>
          <w:sz w:val="28"/>
          <w:szCs w:val="28"/>
          <w:lang w:val="es-ES"/>
        </w:rPr>
        <w:t xml:space="preserve"> thực hiện </w:t>
      </w:r>
      <w:r w:rsidRPr="00034C3E">
        <w:rPr>
          <w:bCs/>
          <w:sz w:val="28"/>
          <w:szCs w:val="28"/>
        </w:rPr>
        <w:t>Kế hoạch này.</w:t>
      </w:r>
    </w:p>
    <w:p w:rsidR="00E31700" w:rsidRPr="00034C3E" w:rsidRDefault="00E31700" w:rsidP="002D23BC">
      <w:pPr>
        <w:widowControl w:val="0"/>
        <w:tabs>
          <w:tab w:val="left" w:pos="426"/>
          <w:tab w:val="left" w:pos="567"/>
          <w:tab w:val="left" w:pos="2004"/>
          <w:tab w:val="left" w:pos="2724"/>
          <w:tab w:val="left" w:pos="3444"/>
          <w:tab w:val="left" w:pos="4164"/>
          <w:tab w:val="left" w:pos="4884"/>
          <w:tab w:val="left" w:pos="5604"/>
          <w:tab w:val="left" w:pos="6324"/>
          <w:tab w:val="left" w:pos="7044"/>
          <w:tab w:val="left" w:pos="7764"/>
          <w:tab w:val="left" w:pos="8484"/>
          <w:tab w:val="left" w:pos="8640"/>
          <w:tab w:val="left" w:pos="9360"/>
          <w:tab w:val="left" w:pos="10080"/>
        </w:tabs>
        <w:spacing w:before="120" w:after="120" w:line="340" w:lineRule="exact"/>
        <w:ind w:firstLine="624"/>
        <w:jc w:val="both"/>
        <w:rPr>
          <w:sz w:val="28"/>
          <w:szCs w:val="28"/>
        </w:rPr>
      </w:pPr>
      <w:r w:rsidRPr="00034C3E">
        <w:rPr>
          <w:sz w:val="28"/>
          <w:szCs w:val="28"/>
        </w:rPr>
        <w:t>4. Sở GTVT</w:t>
      </w:r>
      <w:r w:rsidR="0081484E" w:rsidRPr="00034C3E">
        <w:rPr>
          <w:sz w:val="28"/>
          <w:szCs w:val="28"/>
        </w:rPr>
        <w:t xml:space="preserve"> t</w:t>
      </w:r>
      <w:r w:rsidRPr="00034C3E">
        <w:rPr>
          <w:sz w:val="28"/>
          <w:szCs w:val="28"/>
        </w:rPr>
        <w:t xml:space="preserve">heo chức năng nhiệm vụ được phân công </w:t>
      </w:r>
      <w:r w:rsidR="008B5382" w:rsidRPr="00034C3E">
        <w:rPr>
          <w:sz w:val="28"/>
          <w:szCs w:val="28"/>
        </w:rPr>
        <w:t>tổ chức thực hiện</w:t>
      </w:r>
      <w:r w:rsidRPr="00034C3E">
        <w:rPr>
          <w:sz w:val="28"/>
          <w:szCs w:val="28"/>
        </w:rPr>
        <w:t xml:space="preserve"> Kế hoạch này và các nhiệm vụ sau:</w:t>
      </w:r>
    </w:p>
    <w:p w:rsidR="00E31700" w:rsidRPr="00034C3E" w:rsidRDefault="00E31700" w:rsidP="002D23BC">
      <w:pPr>
        <w:widowControl w:val="0"/>
        <w:tabs>
          <w:tab w:val="left" w:pos="426"/>
          <w:tab w:val="left" w:pos="567"/>
          <w:tab w:val="left" w:pos="2004"/>
          <w:tab w:val="left" w:pos="2724"/>
          <w:tab w:val="left" w:pos="3444"/>
          <w:tab w:val="left" w:pos="4164"/>
          <w:tab w:val="left" w:pos="4884"/>
          <w:tab w:val="left" w:pos="5604"/>
          <w:tab w:val="left" w:pos="6324"/>
          <w:tab w:val="left" w:pos="7044"/>
          <w:tab w:val="left" w:pos="7764"/>
          <w:tab w:val="left" w:pos="8484"/>
          <w:tab w:val="left" w:pos="8640"/>
          <w:tab w:val="left" w:pos="9360"/>
          <w:tab w:val="left" w:pos="10080"/>
        </w:tabs>
        <w:spacing w:before="120" w:after="120" w:line="340" w:lineRule="exact"/>
        <w:ind w:firstLine="624"/>
        <w:jc w:val="both"/>
        <w:rPr>
          <w:sz w:val="28"/>
          <w:szCs w:val="28"/>
        </w:rPr>
      </w:pPr>
      <w:r w:rsidRPr="00034C3E">
        <w:rPr>
          <w:sz w:val="28"/>
          <w:szCs w:val="28"/>
        </w:rPr>
        <w:t>a) Chủ trì, phối hợp với các Sở, ngành và cơ quan, đơn vị liên quan để tham mưu cho UBND cấp tỉnh chỉ đạo, tổ chức triển khai các nội dung theo Kế hoạch này;</w:t>
      </w:r>
    </w:p>
    <w:p w:rsidR="00603721" w:rsidRPr="00034C3E" w:rsidRDefault="003B6194" w:rsidP="002D23BC">
      <w:pPr>
        <w:widowControl w:val="0"/>
        <w:tabs>
          <w:tab w:val="left" w:pos="0"/>
          <w:tab w:val="left" w:pos="567"/>
          <w:tab w:val="left" w:pos="2004"/>
          <w:tab w:val="left" w:pos="2724"/>
          <w:tab w:val="left" w:pos="3444"/>
          <w:tab w:val="left" w:pos="4164"/>
          <w:tab w:val="left" w:pos="4884"/>
          <w:tab w:val="left" w:pos="5604"/>
          <w:tab w:val="left" w:pos="6324"/>
          <w:tab w:val="left" w:pos="7044"/>
          <w:tab w:val="left" w:pos="7764"/>
          <w:tab w:val="left" w:pos="8484"/>
          <w:tab w:val="left" w:pos="8640"/>
          <w:tab w:val="left" w:pos="9360"/>
          <w:tab w:val="left" w:pos="10080"/>
        </w:tabs>
        <w:spacing w:before="120" w:after="120" w:line="340" w:lineRule="exact"/>
        <w:ind w:firstLine="624"/>
        <w:jc w:val="both"/>
        <w:rPr>
          <w:sz w:val="28"/>
          <w:szCs w:val="28"/>
        </w:rPr>
      </w:pPr>
      <w:r>
        <w:rPr>
          <w:sz w:val="28"/>
          <w:szCs w:val="28"/>
        </w:rPr>
        <w:t>b</w:t>
      </w:r>
      <w:r w:rsidR="00E31700" w:rsidRPr="00034C3E">
        <w:rPr>
          <w:sz w:val="28"/>
          <w:szCs w:val="28"/>
        </w:rPr>
        <w:t xml:space="preserve">) </w:t>
      </w:r>
      <w:r w:rsidR="00603721" w:rsidRPr="00034C3E">
        <w:rPr>
          <w:sz w:val="28"/>
          <w:szCs w:val="28"/>
        </w:rPr>
        <w:t xml:space="preserve">Hướng dẫn và yêu cầu đơn vị </w:t>
      </w:r>
      <w:r w:rsidR="00C47F09" w:rsidRPr="00034C3E">
        <w:rPr>
          <w:sz w:val="28"/>
          <w:szCs w:val="28"/>
        </w:rPr>
        <w:t xml:space="preserve">kinh doanh </w:t>
      </w:r>
      <w:r w:rsidR="00603721" w:rsidRPr="00034C3E">
        <w:rPr>
          <w:sz w:val="28"/>
          <w:szCs w:val="28"/>
        </w:rPr>
        <w:t>vận tải, đơn vị bến xe, cảng, bến thủy nội địa tại địa phương thực hiện theo Kế hoạch này và chỉ đạo của địa phương</w:t>
      </w:r>
      <w:r>
        <w:rPr>
          <w:sz w:val="28"/>
          <w:szCs w:val="28"/>
        </w:rPr>
        <w:t>;</w:t>
      </w:r>
    </w:p>
    <w:p w:rsidR="00E31700" w:rsidRPr="00352F74" w:rsidRDefault="003B6194" w:rsidP="002D23BC">
      <w:pPr>
        <w:widowControl w:val="0"/>
        <w:tabs>
          <w:tab w:val="left" w:pos="0"/>
          <w:tab w:val="left" w:pos="567"/>
          <w:tab w:val="left" w:pos="2004"/>
          <w:tab w:val="left" w:pos="2724"/>
          <w:tab w:val="left" w:pos="3444"/>
          <w:tab w:val="left" w:pos="4164"/>
          <w:tab w:val="left" w:pos="4884"/>
          <w:tab w:val="left" w:pos="5604"/>
          <w:tab w:val="left" w:pos="6324"/>
          <w:tab w:val="left" w:pos="7044"/>
          <w:tab w:val="left" w:pos="7764"/>
          <w:tab w:val="left" w:pos="8484"/>
          <w:tab w:val="left" w:pos="8640"/>
          <w:tab w:val="left" w:pos="9360"/>
          <w:tab w:val="left" w:pos="10080"/>
        </w:tabs>
        <w:spacing w:before="120" w:after="120" w:line="340" w:lineRule="exact"/>
        <w:ind w:firstLine="624"/>
        <w:jc w:val="both"/>
        <w:rPr>
          <w:sz w:val="28"/>
          <w:szCs w:val="28"/>
        </w:rPr>
      </w:pPr>
      <w:r>
        <w:rPr>
          <w:sz w:val="28"/>
          <w:szCs w:val="28"/>
        </w:rPr>
        <w:t>c</w:t>
      </w:r>
      <w:r w:rsidR="00603721" w:rsidRPr="00034C3E">
        <w:rPr>
          <w:sz w:val="28"/>
          <w:szCs w:val="28"/>
        </w:rPr>
        <w:t xml:space="preserve">) </w:t>
      </w:r>
      <w:r w:rsidR="00E31700" w:rsidRPr="00034C3E">
        <w:rPr>
          <w:spacing w:val="-4"/>
          <w:sz w:val="28"/>
          <w:szCs w:val="28"/>
        </w:rPr>
        <w:t xml:space="preserve">Đăng công khai trên Trang thông tin điện tử của Sở GTVT và thông báo trên phương tiện thông tin đại chúng về các quy định hoạt động vận tải hành khách gắn với </w:t>
      </w:r>
      <w:r w:rsidR="00E31700" w:rsidRPr="00034C3E">
        <w:rPr>
          <w:spacing w:val="-4"/>
          <w:sz w:val="28"/>
          <w:szCs w:val="28"/>
        </w:rPr>
        <w:lastRenderedPageBreak/>
        <w:t>công tác phòng, chống dịch Covid-19</w:t>
      </w:r>
      <w:r w:rsidR="00603721" w:rsidRPr="00034C3E">
        <w:rPr>
          <w:spacing w:val="-4"/>
          <w:sz w:val="28"/>
          <w:szCs w:val="28"/>
        </w:rPr>
        <w:t>; tần suất khai thác hoạt động vận tải hành khách trong Kế hoạch này</w:t>
      </w:r>
      <w:r w:rsidR="00E31700" w:rsidRPr="00034C3E">
        <w:rPr>
          <w:spacing w:val="-4"/>
          <w:sz w:val="28"/>
          <w:szCs w:val="28"/>
        </w:rPr>
        <w:t xml:space="preserve">; số điện thoại đường dây nóng để </w:t>
      </w:r>
      <w:r w:rsidR="00716AD8" w:rsidRPr="00034C3E">
        <w:rPr>
          <w:sz w:val="28"/>
          <w:szCs w:val="28"/>
        </w:rPr>
        <w:t>đơn vị vận tải, đơn vị bến xe, cảng, bến thủy nội địa</w:t>
      </w:r>
      <w:r w:rsidR="00E31700" w:rsidRPr="00034C3E">
        <w:rPr>
          <w:spacing w:val="-4"/>
          <w:sz w:val="28"/>
          <w:szCs w:val="28"/>
        </w:rPr>
        <w:t xml:space="preserve">, người điều khiển phương tiện biết và thực hiện, đồng thời tiếp nhận phản ánh và xử lý tình huống </w:t>
      </w:r>
      <w:r w:rsidR="00E31700" w:rsidRPr="00352F74">
        <w:rPr>
          <w:spacing w:val="-4"/>
          <w:sz w:val="28"/>
          <w:szCs w:val="28"/>
        </w:rPr>
        <w:t>phát sinh</w:t>
      </w:r>
      <w:r w:rsidR="0081484E" w:rsidRPr="00352F74">
        <w:rPr>
          <w:sz w:val="28"/>
          <w:szCs w:val="28"/>
        </w:rPr>
        <w:t>.</w:t>
      </w:r>
    </w:p>
    <w:p w:rsidR="00C47F09" w:rsidRPr="00034C3E" w:rsidRDefault="00C47F09" w:rsidP="002D23BC">
      <w:pPr>
        <w:widowControl w:val="0"/>
        <w:tabs>
          <w:tab w:val="left" w:pos="720"/>
          <w:tab w:val="left" w:pos="1020"/>
        </w:tabs>
        <w:spacing w:before="120" w:after="120" w:line="340" w:lineRule="exact"/>
        <w:ind w:firstLine="624"/>
        <w:jc w:val="both"/>
        <w:rPr>
          <w:spacing w:val="-2"/>
          <w:sz w:val="28"/>
          <w:szCs w:val="28"/>
        </w:rPr>
      </w:pPr>
      <w:r w:rsidRPr="00352F74">
        <w:rPr>
          <w:sz w:val="28"/>
          <w:szCs w:val="28"/>
        </w:rPr>
        <w:t>5. Hiệp</w:t>
      </w:r>
      <w:r w:rsidRPr="00352F74">
        <w:rPr>
          <w:sz w:val="28"/>
          <w:szCs w:val="28"/>
          <w:lang w:val="vi-VN"/>
        </w:rPr>
        <w:t xml:space="preserve"> hội vận tải ô tô Việt Nam, </w:t>
      </w:r>
      <w:r w:rsidR="00583B8E" w:rsidRPr="00352F74">
        <w:rPr>
          <w:sz w:val="28"/>
          <w:szCs w:val="28"/>
        </w:rPr>
        <w:t xml:space="preserve">Hiệp hội </w:t>
      </w:r>
      <w:r w:rsidR="00B80413" w:rsidRPr="00352F74">
        <w:rPr>
          <w:sz w:val="28"/>
          <w:szCs w:val="28"/>
        </w:rPr>
        <w:t xml:space="preserve">doanh nghiệp dịch vụ </w:t>
      </w:r>
      <w:r w:rsidR="00583B8E" w:rsidRPr="00352F74">
        <w:rPr>
          <w:sz w:val="28"/>
          <w:szCs w:val="28"/>
        </w:rPr>
        <w:t>Logistics</w:t>
      </w:r>
      <w:r w:rsidR="00B80413" w:rsidRPr="00352F74">
        <w:rPr>
          <w:sz w:val="28"/>
          <w:szCs w:val="28"/>
        </w:rPr>
        <w:t xml:space="preserve"> Việt Nam</w:t>
      </w:r>
      <w:r w:rsidR="00583B8E" w:rsidRPr="00352F74">
        <w:rPr>
          <w:sz w:val="28"/>
          <w:szCs w:val="28"/>
        </w:rPr>
        <w:t xml:space="preserve">, </w:t>
      </w:r>
      <w:r w:rsidRPr="00352F74">
        <w:rPr>
          <w:sz w:val="28"/>
          <w:szCs w:val="28"/>
        </w:rPr>
        <w:t xml:space="preserve">Hiệp hội vận tải ô tô địa phương </w:t>
      </w:r>
      <w:r w:rsidRPr="00352F74">
        <w:rPr>
          <w:spacing w:val="-2"/>
          <w:sz w:val="28"/>
          <w:szCs w:val="28"/>
        </w:rPr>
        <w:t xml:space="preserve">tuyên truyền, phổ biến đến đơn vị vận tải tại địa phương biết và thực hiện theo Kế hoạch </w:t>
      </w:r>
      <w:r w:rsidRPr="00034C3E">
        <w:rPr>
          <w:spacing w:val="-2"/>
          <w:sz w:val="28"/>
          <w:szCs w:val="28"/>
        </w:rPr>
        <w:t>này, các văn bản chỉ đạo, hướng dẫn có liên quan đảm bảo hoạt động vận tải hành khách được thông suốt, an toàn và phòng, chống dịch Covid-19 theo quy định;</w:t>
      </w:r>
    </w:p>
    <w:p w:rsidR="00C47F09" w:rsidRPr="00034C3E" w:rsidRDefault="00C47F09" w:rsidP="002D23BC">
      <w:pPr>
        <w:widowControl w:val="0"/>
        <w:spacing w:before="120" w:after="120" w:line="340" w:lineRule="exact"/>
        <w:ind w:firstLine="624"/>
        <w:jc w:val="both"/>
        <w:rPr>
          <w:b/>
          <w:bCs/>
          <w:sz w:val="28"/>
          <w:szCs w:val="28"/>
        </w:rPr>
      </w:pPr>
      <w:r w:rsidRPr="00034C3E">
        <w:rPr>
          <w:sz w:val="28"/>
          <w:szCs w:val="28"/>
        </w:rPr>
        <w:t>6</w:t>
      </w:r>
      <w:r w:rsidRPr="00034C3E">
        <w:rPr>
          <w:sz w:val="28"/>
          <w:szCs w:val="28"/>
          <w:lang w:val="vi-VN"/>
        </w:rPr>
        <w:t xml:space="preserve">. Đơn vị </w:t>
      </w:r>
      <w:r w:rsidRPr="00034C3E">
        <w:rPr>
          <w:sz w:val="28"/>
          <w:szCs w:val="28"/>
        </w:rPr>
        <w:t xml:space="preserve">kinh doanh </w:t>
      </w:r>
      <w:r w:rsidRPr="00034C3E">
        <w:rPr>
          <w:sz w:val="28"/>
          <w:szCs w:val="28"/>
          <w:lang w:val="vi-VN"/>
        </w:rPr>
        <w:t xml:space="preserve">vận tải, </w:t>
      </w:r>
      <w:r w:rsidRPr="00034C3E">
        <w:rPr>
          <w:sz w:val="28"/>
          <w:szCs w:val="28"/>
        </w:rPr>
        <w:t xml:space="preserve">đơn vị bến xe, trạm dừng nghỉ/trạm dừng chân, ga, cảng, bến thực hiện nghiêm Kế hoạch này, quy định của Bộ Y tế và các quy định của pháp luật </w:t>
      </w:r>
      <w:r w:rsidR="00045E79" w:rsidRPr="00034C3E">
        <w:rPr>
          <w:sz w:val="28"/>
          <w:szCs w:val="28"/>
        </w:rPr>
        <w:t>có liên quan.</w:t>
      </w:r>
    </w:p>
    <w:p w:rsidR="002A3A53" w:rsidRPr="00034C3E" w:rsidRDefault="00143874" w:rsidP="002D23BC">
      <w:pPr>
        <w:widowControl w:val="0"/>
        <w:spacing w:before="120" w:line="360" w:lineRule="exact"/>
        <w:ind w:firstLine="624"/>
        <w:jc w:val="both"/>
        <w:rPr>
          <w:rFonts w:eastAsia="SimSun"/>
          <w:spacing w:val="-4"/>
          <w:sz w:val="28"/>
          <w:szCs w:val="28"/>
        </w:rPr>
      </w:pPr>
      <w:r>
        <w:rPr>
          <w:rFonts w:eastAsia="SimSun"/>
          <w:spacing w:val="-4"/>
          <w:sz w:val="28"/>
          <w:szCs w:val="28"/>
        </w:rPr>
        <w:t xml:space="preserve">Kế hoạch này có hiệu lực kể từ ngày 01/10/2021. </w:t>
      </w:r>
      <w:r w:rsidR="002A3A53" w:rsidRPr="00034C3E">
        <w:rPr>
          <w:rFonts w:eastAsia="SimSun"/>
          <w:spacing w:val="-4"/>
          <w:sz w:val="28"/>
          <w:szCs w:val="28"/>
          <w:lang w:val="vi-VN"/>
        </w:rPr>
        <w:t xml:space="preserve">Trong tổ chức, triển khai thực hiện </w:t>
      </w:r>
      <w:r w:rsidR="00045E79" w:rsidRPr="00034C3E">
        <w:rPr>
          <w:rFonts w:eastAsia="SimSun"/>
          <w:spacing w:val="-4"/>
          <w:sz w:val="28"/>
          <w:szCs w:val="28"/>
        </w:rPr>
        <w:t xml:space="preserve">Kế hoạch </w:t>
      </w:r>
      <w:r w:rsidR="002A3A53" w:rsidRPr="00034C3E">
        <w:rPr>
          <w:rFonts w:eastAsia="SimSun"/>
          <w:spacing w:val="-4"/>
          <w:sz w:val="28"/>
          <w:szCs w:val="28"/>
          <w:lang w:val="vi-VN"/>
        </w:rPr>
        <w:t>nếu có phát sinh vướng mắc thì chủ động giải quyết, hướng dẫn thực hiện; trường hợp vượt thẩm quyền thì báo cáo về Bộ GTVT để chỉ đạo giải quyết kịp thời.</w:t>
      </w:r>
      <w:r w:rsidR="00045E79" w:rsidRPr="00034C3E">
        <w:rPr>
          <w:rFonts w:eastAsia="SimSun"/>
          <w:spacing w:val="-4"/>
          <w:sz w:val="28"/>
          <w:szCs w:val="28"/>
        </w:rPr>
        <w:t>/.</w:t>
      </w:r>
    </w:p>
    <w:p w:rsidR="00045E79" w:rsidRPr="00034C3E" w:rsidRDefault="00045E79" w:rsidP="002D23BC">
      <w:pPr>
        <w:widowControl w:val="0"/>
        <w:spacing w:before="120" w:line="360" w:lineRule="exact"/>
        <w:ind w:firstLine="624"/>
        <w:jc w:val="both"/>
        <w:rPr>
          <w:rFonts w:eastAsia="SimSun"/>
          <w:spacing w:val="-4"/>
          <w:sz w:val="28"/>
          <w:szCs w:val="28"/>
        </w:rPr>
      </w:pPr>
    </w:p>
    <w:tbl>
      <w:tblPr>
        <w:tblW w:w="8789" w:type="dxa"/>
        <w:tblInd w:w="108" w:type="dxa"/>
        <w:tblLook w:val="0000" w:firstRow="0" w:lastRow="0" w:firstColumn="0" w:lastColumn="0" w:noHBand="0" w:noVBand="0"/>
      </w:tblPr>
      <w:tblGrid>
        <w:gridCol w:w="5704"/>
        <w:gridCol w:w="3085"/>
      </w:tblGrid>
      <w:tr w:rsidR="00C71DD8" w:rsidRPr="00C71DD8" w:rsidTr="00583B8E">
        <w:trPr>
          <w:trHeight w:val="2270"/>
        </w:trPr>
        <w:tc>
          <w:tcPr>
            <w:tcW w:w="5704" w:type="dxa"/>
          </w:tcPr>
          <w:p w:rsidR="00781C19" w:rsidRPr="00034C3E" w:rsidRDefault="00781C19" w:rsidP="002D23BC">
            <w:pPr>
              <w:widowControl w:val="0"/>
              <w:spacing w:before="120" w:line="360" w:lineRule="exact"/>
              <w:rPr>
                <w:b/>
                <w:bCs/>
                <w:i/>
                <w:iCs/>
                <w:sz w:val="24"/>
                <w:szCs w:val="24"/>
                <w:lang w:val="vi-VN"/>
              </w:rPr>
            </w:pPr>
            <w:r w:rsidRPr="00034C3E">
              <w:rPr>
                <w:b/>
                <w:bCs/>
                <w:i/>
                <w:iCs/>
                <w:sz w:val="24"/>
                <w:szCs w:val="24"/>
                <w:lang w:val="vi-VN"/>
              </w:rPr>
              <w:t>N</w:t>
            </w:r>
            <w:r w:rsidRPr="00034C3E">
              <w:rPr>
                <w:rFonts w:hint="eastAsia"/>
                <w:b/>
                <w:bCs/>
                <w:i/>
                <w:iCs/>
                <w:sz w:val="24"/>
                <w:szCs w:val="24"/>
                <w:lang w:val="vi-VN"/>
              </w:rPr>
              <w:t>ơ</w:t>
            </w:r>
            <w:r w:rsidRPr="00034C3E">
              <w:rPr>
                <w:b/>
                <w:bCs/>
                <w:i/>
                <w:iCs/>
                <w:sz w:val="24"/>
                <w:szCs w:val="24"/>
                <w:lang w:val="vi-VN"/>
              </w:rPr>
              <w:t>i nhận:</w:t>
            </w:r>
          </w:p>
          <w:p w:rsidR="00AB4B19" w:rsidRPr="00034C3E" w:rsidRDefault="00AB4B19" w:rsidP="002D23BC">
            <w:pPr>
              <w:widowControl w:val="0"/>
              <w:spacing w:line="260" w:lineRule="exact"/>
              <w:rPr>
                <w:sz w:val="22"/>
                <w:szCs w:val="22"/>
              </w:rPr>
            </w:pPr>
            <w:r w:rsidRPr="00034C3E">
              <w:rPr>
                <w:sz w:val="22"/>
                <w:szCs w:val="22"/>
              </w:rPr>
              <w:t>- Thủ tướng Chính phủ (để báo cáo)</w:t>
            </w:r>
          </w:p>
          <w:p w:rsidR="00AB4B19" w:rsidRPr="00034C3E" w:rsidRDefault="00AB4B19" w:rsidP="002D23BC">
            <w:pPr>
              <w:widowControl w:val="0"/>
              <w:spacing w:line="260" w:lineRule="exact"/>
              <w:rPr>
                <w:sz w:val="22"/>
                <w:szCs w:val="22"/>
              </w:rPr>
            </w:pPr>
            <w:r w:rsidRPr="00034C3E">
              <w:rPr>
                <w:sz w:val="22"/>
                <w:szCs w:val="22"/>
              </w:rPr>
              <w:t>- Các Phó Thủ tướng Chính phủ (để báo cáo);</w:t>
            </w:r>
          </w:p>
          <w:p w:rsidR="00AB4B19" w:rsidRPr="00034C3E" w:rsidRDefault="00AB4B19" w:rsidP="002D23BC">
            <w:pPr>
              <w:widowControl w:val="0"/>
              <w:spacing w:line="260" w:lineRule="exact"/>
              <w:rPr>
                <w:sz w:val="22"/>
                <w:szCs w:val="22"/>
              </w:rPr>
            </w:pPr>
            <w:r w:rsidRPr="00034C3E">
              <w:rPr>
                <w:sz w:val="22"/>
                <w:szCs w:val="22"/>
              </w:rPr>
              <w:t>- Văn phòng Chính phủ;</w:t>
            </w:r>
          </w:p>
          <w:p w:rsidR="00AB4B19" w:rsidRPr="00034C3E" w:rsidRDefault="00AB4B19" w:rsidP="002D23BC">
            <w:pPr>
              <w:widowControl w:val="0"/>
              <w:spacing w:line="260" w:lineRule="exact"/>
              <w:rPr>
                <w:sz w:val="22"/>
                <w:szCs w:val="22"/>
              </w:rPr>
            </w:pPr>
            <w:r w:rsidRPr="00034C3E">
              <w:rPr>
                <w:sz w:val="22"/>
                <w:szCs w:val="22"/>
              </w:rPr>
              <w:t>- Các Bộ: Quốc phòng, Công an</w:t>
            </w:r>
            <w:r w:rsidR="00FE64DA" w:rsidRPr="00034C3E">
              <w:rPr>
                <w:sz w:val="22"/>
                <w:szCs w:val="22"/>
              </w:rPr>
              <w:t>, Y tế, Công Thương,</w:t>
            </w:r>
          </w:p>
          <w:p w:rsidR="00FE64DA" w:rsidRPr="00034C3E" w:rsidRDefault="00FE64DA" w:rsidP="002D23BC">
            <w:pPr>
              <w:widowControl w:val="0"/>
              <w:spacing w:line="260" w:lineRule="exact"/>
              <w:rPr>
                <w:sz w:val="22"/>
                <w:szCs w:val="22"/>
              </w:rPr>
            </w:pPr>
            <w:r w:rsidRPr="00034C3E">
              <w:rPr>
                <w:sz w:val="22"/>
                <w:szCs w:val="22"/>
              </w:rPr>
              <w:t xml:space="preserve">  Nông nghiệp và Phát triển nông thôn;</w:t>
            </w:r>
          </w:p>
          <w:p w:rsidR="00045E79" w:rsidRPr="00034C3E" w:rsidRDefault="00045E79" w:rsidP="002D23BC">
            <w:pPr>
              <w:widowControl w:val="0"/>
              <w:spacing w:line="260" w:lineRule="exact"/>
              <w:rPr>
                <w:sz w:val="22"/>
                <w:szCs w:val="22"/>
              </w:rPr>
            </w:pPr>
            <w:r w:rsidRPr="00034C3E">
              <w:rPr>
                <w:sz w:val="22"/>
                <w:szCs w:val="22"/>
              </w:rPr>
              <w:t xml:space="preserve">- Ủy ban An toàn giao thông Quốc gia; </w:t>
            </w:r>
          </w:p>
          <w:p w:rsidR="00045E79" w:rsidRPr="00034C3E" w:rsidRDefault="00045E79" w:rsidP="002D23BC">
            <w:pPr>
              <w:widowControl w:val="0"/>
              <w:spacing w:line="260" w:lineRule="exact"/>
              <w:rPr>
                <w:sz w:val="22"/>
                <w:szCs w:val="22"/>
              </w:rPr>
            </w:pPr>
            <w:r w:rsidRPr="00034C3E">
              <w:rPr>
                <w:sz w:val="22"/>
                <w:szCs w:val="22"/>
              </w:rPr>
              <w:t>- Ủy ban nhân dân các tỉnh, thành phố trực thuộc trung ương;</w:t>
            </w:r>
          </w:p>
          <w:p w:rsidR="00B6522D" w:rsidRPr="00034C3E" w:rsidRDefault="00B6522D" w:rsidP="002D23BC">
            <w:pPr>
              <w:widowControl w:val="0"/>
              <w:spacing w:line="260" w:lineRule="exact"/>
              <w:rPr>
                <w:sz w:val="22"/>
                <w:szCs w:val="22"/>
              </w:rPr>
            </w:pPr>
            <w:r w:rsidRPr="00034C3E">
              <w:rPr>
                <w:sz w:val="22"/>
                <w:szCs w:val="22"/>
              </w:rPr>
              <w:t>- Các Thứ trưởng;</w:t>
            </w:r>
          </w:p>
          <w:p w:rsidR="00045E79" w:rsidRPr="00034C3E" w:rsidRDefault="00045E79" w:rsidP="002D23BC">
            <w:pPr>
              <w:widowControl w:val="0"/>
              <w:spacing w:line="260" w:lineRule="exact"/>
              <w:rPr>
                <w:sz w:val="22"/>
                <w:szCs w:val="22"/>
              </w:rPr>
            </w:pPr>
            <w:r w:rsidRPr="00034C3E">
              <w:rPr>
                <w:sz w:val="22"/>
                <w:szCs w:val="22"/>
              </w:rPr>
              <w:t>- Các cơ quan, đơn vị thuộc Bộ GTVT;</w:t>
            </w:r>
          </w:p>
          <w:p w:rsidR="00045E79" w:rsidRPr="00034C3E" w:rsidRDefault="00045E79" w:rsidP="002D23BC">
            <w:pPr>
              <w:widowControl w:val="0"/>
              <w:spacing w:line="260" w:lineRule="exact"/>
              <w:rPr>
                <w:sz w:val="22"/>
                <w:szCs w:val="22"/>
              </w:rPr>
            </w:pPr>
            <w:r w:rsidRPr="00034C3E">
              <w:rPr>
                <w:sz w:val="22"/>
                <w:szCs w:val="22"/>
              </w:rPr>
              <w:t>- Các Sở GTVT;</w:t>
            </w:r>
          </w:p>
          <w:p w:rsidR="00752F41" w:rsidRPr="00034C3E" w:rsidRDefault="00583B8E" w:rsidP="002D23BC">
            <w:pPr>
              <w:widowControl w:val="0"/>
              <w:spacing w:line="260" w:lineRule="exact"/>
              <w:rPr>
                <w:color w:val="FF0000"/>
                <w:sz w:val="22"/>
                <w:szCs w:val="22"/>
              </w:rPr>
            </w:pPr>
            <w:r w:rsidRPr="00034C3E">
              <w:rPr>
                <w:color w:val="FF0000"/>
                <w:sz w:val="22"/>
                <w:szCs w:val="22"/>
              </w:rPr>
              <w:t>- Hiệp</w:t>
            </w:r>
            <w:r w:rsidRPr="00034C3E">
              <w:rPr>
                <w:color w:val="FF0000"/>
                <w:sz w:val="22"/>
                <w:szCs w:val="22"/>
                <w:lang w:val="vi-VN"/>
              </w:rPr>
              <w:t xml:space="preserve"> hội vận tải ô tô Việt Nam</w:t>
            </w:r>
            <w:r w:rsidR="00752F41" w:rsidRPr="00034C3E">
              <w:rPr>
                <w:color w:val="FF0000"/>
                <w:sz w:val="22"/>
                <w:szCs w:val="22"/>
              </w:rPr>
              <w:t>;</w:t>
            </w:r>
          </w:p>
          <w:p w:rsidR="00583B8E" w:rsidRPr="00034C3E" w:rsidRDefault="00752F41" w:rsidP="002D23BC">
            <w:pPr>
              <w:widowControl w:val="0"/>
              <w:spacing w:line="260" w:lineRule="exact"/>
              <w:rPr>
                <w:color w:val="FF0000"/>
                <w:sz w:val="22"/>
                <w:szCs w:val="22"/>
              </w:rPr>
            </w:pPr>
            <w:r w:rsidRPr="00034C3E">
              <w:rPr>
                <w:color w:val="FF0000"/>
                <w:sz w:val="22"/>
                <w:szCs w:val="22"/>
              </w:rPr>
              <w:t>-</w:t>
            </w:r>
            <w:r w:rsidR="00583B8E" w:rsidRPr="00034C3E">
              <w:rPr>
                <w:color w:val="FF0000"/>
                <w:sz w:val="22"/>
                <w:szCs w:val="22"/>
                <w:lang w:val="vi-VN"/>
              </w:rPr>
              <w:t xml:space="preserve"> </w:t>
            </w:r>
            <w:r w:rsidR="00B80413" w:rsidRPr="00034C3E">
              <w:rPr>
                <w:color w:val="FF0000"/>
                <w:sz w:val="22"/>
                <w:szCs w:val="22"/>
              </w:rPr>
              <w:t>Hiệp hội doanh nghiệp dịch vụ Logistics Việt Nam</w:t>
            </w:r>
            <w:r w:rsidR="00583B8E" w:rsidRPr="00034C3E">
              <w:rPr>
                <w:color w:val="FF0000"/>
                <w:sz w:val="22"/>
                <w:szCs w:val="22"/>
              </w:rPr>
              <w:t>;</w:t>
            </w:r>
          </w:p>
          <w:p w:rsidR="00583B8E" w:rsidRPr="00034C3E" w:rsidRDefault="00583B8E" w:rsidP="002D23BC">
            <w:pPr>
              <w:widowControl w:val="0"/>
              <w:spacing w:line="260" w:lineRule="exact"/>
              <w:rPr>
                <w:color w:val="FF0000"/>
                <w:sz w:val="22"/>
                <w:szCs w:val="22"/>
              </w:rPr>
            </w:pPr>
            <w:r w:rsidRPr="00034C3E">
              <w:rPr>
                <w:color w:val="FF0000"/>
                <w:sz w:val="22"/>
                <w:szCs w:val="22"/>
              </w:rPr>
              <w:t>- Công thông tin điện tử Bộ GTVT;</w:t>
            </w:r>
          </w:p>
          <w:p w:rsidR="00781C19" w:rsidRPr="00034C3E" w:rsidRDefault="00781C19" w:rsidP="002D23BC">
            <w:pPr>
              <w:widowControl w:val="0"/>
              <w:spacing w:line="260" w:lineRule="exact"/>
              <w:rPr>
                <w:lang w:val="vi-VN"/>
              </w:rPr>
            </w:pPr>
            <w:r w:rsidRPr="00034C3E">
              <w:rPr>
                <w:sz w:val="22"/>
                <w:szCs w:val="22"/>
                <w:lang w:val="vi-VN"/>
              </w:rPr>
              <w:t>- L</w:t>
            </w:r>
            <w:r w:rsidRPr="00034C3E">
              <w:rPr>
                <w:rFonts w:hint="eastAsia"/>
                <w:sz w:val="22"/>
                <w:szCs w:val="22"/>
                <w:lang w:val="vi-VN"/>
              </w:rPr>
              <w:t>ư</w:t>
            </w:r>
            <w:r w:rsidRPr="00034C3E">
              <w:rPr>
                <w:sz w:val="22"/>
                <w:szCs w:val="22"/>
                <w:lang w:val="vi-VN"/>
              </w:rPr>
              <w:t>u: VT, VTải (</w:t>
            </w:r>
            <w:r w:rsidR="00AC46CC">
              <w:rPr>
                <w:sz w:val="22"/>
                <w:szCs w:val="22"/>
              </w:rPr>
              <w:t xml:space="preserve">Phongdq, </w:t>
            </w:r>
            <w:r w:rsidR="008104BA" w:rsidRPr="00034C3E">
              <w:rPr>
                <w:sz w:val="22"/>
                <w:szCs w:val="22"/>
              </w:rPr>
              <w:t>03b</w:t>
            </w:r>
            <w:r w:rsidRPr="00034C3E">
              <w:rPr>
                <w:sz w:val="22"/>
                <w:szCs w:val="22"/>
                <w:lang w:val="vi-VN"/>
              </w:rPr>
              <w:t>).</w:t>
            </w:r>
          </w:p>
        </w:tc>
        <w:tc>
          <w:tcPr>
            <w:tcW w:w="3085" w:type="dxa"/>
          </w:tcPr>
          <w:p w:rsidR="00781C19" w:rsidRPr="00034C3E" w:rsidRDefault="00781C19" w:rsidP="002D23BC">
            <w:pPr>
              <w:pStyle w:val="BodyText"/>
              <w:widowControl w:val="0"/>
              <w:spacing w:before="120" w:after="120" w:line="340" w:lineRule="exact"/>
              <w:jc w:val="center"/>
              <w:rPr>
                <w:b/>
                <w:sz w:val="28"/>
                <w:szCs w:val="28"/>
              </w:rPr>
            </w:pPr>
            <w:r w:rsidRPr="00034C3E">
              <w:rPr>
                <w:b/>
                <w:sz w:val="28"/>
                <w:szCs w:val="28"/>
              </w:rPr>
              <w:t>BỘ TR</w:t>
            </w:r>
            <w:r w:rsidRPr="00034C3E">
              <w:rPr>
                <w:rFonts w:hint="eastAsia"/>
                <w:b/>
                <w:sz w:val="28"/>
                <w:szCs w:val="28"/>
              </w:rPr>
              <w:t>Ư</w:t>
            </w:r>
            <w:r w:rsidRPr="00034C3E">
              <w:rPr>
                <w:b/>
                <w:sz w:val="28"/>
                <w:szCs w:val="28"/>
              </w:rPr>
              <w:softHyphen/>
              <w:t>ỞNG</w:t>
            </w:r>
          </w:p>
          <w:p w:rsidR="005547F0" w:rsidRPr="00034C3E" w:rsidRDefault="005547F0" w:rsidP="002D23BC">
            <w:pPr>
              <w:widowControl w:val="0"/>
              <w:spacing w:before="120" w:after="120" w:line="340" w:lineRule="exact"/>
              <w:jc w:val="center"/>
              <w:rPr>
                <w:b/>
                <w:sz w:val="28"/>
                <w:szCs w:val="28"/>
              </w:rPr>
            </w:pPr>
          </w:p>
          <w:p w:rsidR="00781C19" w:rsidRPr="00034C3E" w:rsidRDefault="00781C19" w:rsidP="002D23BC">
            <w:pPr>
              <w:widowControl w:val="0"/>
              <w:spacing w:before="120" w:line="360" w:lineRule="exact"/>
              <w:jc w:val="center"/>
              <w:rPr>
                <w:b/>
                <w:sz w:val="28"/>
                <w:szCs w:val="28"/>
                <w:lang w:val="vi-VN"/>
              </w:rPr>
            </w:pPr>
          </w:p>
          <w:p w:rsidR="00345E5D" w:rsidRPr="00034C3E" w:rsidRDefault="00345E5D" w:rsidP="002D23BC">
            <w:pPr>
              <w:widowControl w:val="0"/>
              <w:spacing w:before="120" w:line="360" w:lineRule="exact"/>
              <w:jc w:val="center"/>
              <w:rPr>
                <w:b/>
                <w:sz w:val="28"/>
                <w:szCs w:val="28"/>
                <w:lang w:val="vi-VN"/>
              </w:rPr>
            </w:pPr>
          </w:p>
          <w:p w:rsidR="00781C19" w:rsidRPr="00034C3E" w:rsidRDefault="00781C19" w:rsidP="002D23BC">
            <w:pPr>
              <w:widowControl w:val="0"/>
              <w:spacing w:before="120" w:line="360" w:lineRule="exact"/>
              <w:jc w:val="center"/>
              <w:rPr>
                <w:b/>
                <w:sz w:val="30"/>
                <w:szCs w:val="28"/>
              </w:rPr>
            </w:pPr>
          </w:p>
          <w:p w:rsidR="000C322D" w:rsidRPr="00C71DD8" w:rsidRDefault="00045E79" w:rsidP="002D23BC">
            <w:pPr>
              <w:widowControl w:val="0"/>
              <w:spacing w:before="120" w:line="360" w:lineRule="exact"/>
              <w:jc w:val="center"/>
              <w:rPr>
                <w:b/>
                <w:sz w:val="28"/>
                <w:szCs w:val="28"/>
              </w:rPr>
            </w:pPr>
            <w:r w:rsidRPr="00034C3E">
              <w:rPr>
                <w:b/>
                <w:sz w:val="28"/>
                <w:szCs w:val="28"/>
              </w:rPr>
              <w:t>Nguyễn Văn Thể</w:t>
            </w:r>
          </w:p>
        </w:tc>
      </w:tr>
    </w:tbl>
    <w:p w:rsidR="00781C19" w:rsidRPr="00C71DD8" w:rsidRDefault="00781C19" w:rsidP="002D23BC">
      <w:pPr>
        <w:widowControl w:val="0"/>
        <w:spacing w:before="120" w:line="360" w:lineRule="exact"/>
        <w:rPr>
          <w:sz w:val="28"/>
          <w:szCs w:val="28"/>
        </w:rPr>
      </w:pPr>
    </w:p>
    <w:sectPr w:rsidR="00781C19" w:rsidRPr="00C71DD8" w:rsidSect="00F20E5A">
      <w:headerReference w:type="default" r:id="rId11"/>
      <w:footerReference w:type="default" r:id="rId12"/>
      <w:pgSz w:w="11907" w:h="16840" w:code="9"/>
      <w:pgMar w:top="1021" w:right="1021" w:bottom="1021" w:left="1588"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C79" w:rsidRDefault="006C5C79" w:rsidP="00781C19">
      <w:r>
        <w:separator/>
      </w:r>
    </w:p>
  </w:endnote>
  <w:endnote w:type="continuationSeparator" w:id="0">
    <w:p w:rsidR="006C5C79" w:rsidRDefault="006C5C79" w:rsidP="0078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CA1" w:rsidRDefault="00020CA1">
    <w:pPr>
      <w:pStyle w:val="Footer"/>
      <w:jc w:val="center"/>
    </w:pPr>
  </w:p>
  <w:p w:rsidR="00020CA1" w:rsidRPr="000B7591" w:rsidRDefault="00020CA1">
    <w:pPr>
      <w:pStyle w:val="Footer"/>
      <w:rPr>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C79" w:rsidRDefault="006C5C79" w:rsidP="00781C19">
      <w:r>
        <w:separator/>
      </w:r>
    </w:p>
  </w:footnote>
  <w:footnote w:type="continuationSeparator" w:id="0">
    <w:p w:rsidR="006C5C79" w:rsidRDefault="006C5C79" w:rsidP="00781C19">
      <w:r>
        <w:continuationSeparator/>
      </w:r>
    </w:p>
  </w:footnote>
  <w:footnote w:id="1">
    <w:p w:rsidR="00020CA1" w:rsidRPr="00EF608F" w:rsidRDefault="00020CA1" w:rsidP="00EF608F">
      <w:pPr>
        <w:pStyle w:val="FootnoteText"/>
        <w:jc w:val="both"/>
      </w:pPr>
      <w:r w:rsidRPr="00262539">
        <w:rPr>
          <w:rStyle w:val="FootnoteReference"/>
        </w:rPr>
        <w:footnoteRef/>
      </w:r>
      <w:r w:rsidRPr="00262539">
        <w:t xml:space="preserve"> T</w:t>
      </w:r>
      <w:r w:rsidRPr="00262539">
        <w:rPr>
          <w:color w:val="FF0000"/>
        </w:rPr>
        <w:t>ại Nghị định số 92/2016/NĐ-CP ngày 01/07/2016 của Chính phủ quy định về các ngành, nghề kinh doanh có điều kiện trong lĩnh vực hàng không dân dụng, Nghị định số 89/2019/NĐ-CP ngày 15/11/2019 của Chính phủ sửa đổi, bổ sung một số điều của Nghị định số 92/2016/NĐ-CP ngày 01/07/2016 của Chính phủ quy định về các ngành, nghề kinh doanh có điều kiện trong lĩnh vực hàng không dân dụng và Nghị định số 30/2013/NĐ-CP ngàu 8/4/2013 của Chính phủ về kinh doanh vận chuyển hàng không và hoạt động hàng không chung.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CA1" w:rsidRDefault="00020CA1">
    <w:pPr>
      <w:pStyle w:val="Header"/>
      <w:jc w:val="center"/>
    </w:pPr>
    <w:r>
      <w:fldChar w:fldCharType="begin"/>
    </w:r>
    <w:r>
      <w:instrText xml:space="preserve"> PAGE   \* MERGEFORMAT </w:instrText>
    </w:r>
    <w:r>
      <w:fldChar w:fldCharType="separate"/>
    </w:r>
    <w:r w:rsidR="007D58CD">
      <w:rPr>
        <w:noProof/>
      </w:rPr>
      <w:t>12</w:t>
    </w:r>
    <w:r>
      <w:rPr>
        <w:noProof/>
      </w:rPr>
      <w:fldChar w:fldCharType="end"/>
    </w:r>
  </w:p>
  <w:p w:rsidR="00020CA1" w:rsidRDefault="00020CA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D1F27"/>
    <w:multiLevelType w:val="hybridMultilevel"/>
    <w:tmpl w:val="84CCE99A"/>
    <w:lvl w:ilvl="0" w:tplc="69624C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58F615FC"/>
    <w:multiLevelType w:val="hybridMultilevel"/>
    <w:tmpl w:val="B2C009D8"/>
    <w:lvl w:ilvl="0" w:tplc="B13CEB70">
      <w:start w:val="2"/>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 w15:restartNumberingAfterBreak="0">
    <w:nsid w:val="7EBC536B"/>
    <w:multiLevelType w:val="hybridMultilevel"/>
    <w:tmpl w:val="C8668398"/>
    <w:lvl w:ilvl="0" w:tplc="8BFA6AD4">
      <w:start w:val="4"/>
      <w:numFmt w:val="bullet"/>
      <w:lvlText w:val="-"/>
      <w:lvlJc w:val="left"/>
      <w:pPr>
        <w:ind w:left="927" w:hanging="360"/>
      </w:pPr>
      <w:rPr>
        <w:rFonts w:ascii="Times New Roman" w:eastAsia="Times New Roman"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4D4"/>
    <w:rsid w:val="00000D6B"/>
    <w:rsid w:val="00004420"/>
    <w:rsid w:val="00005733"/>
    <w:rsid w:val="00007C66"/>
    <w:rsid w:val="00011262"/>
    <w:rsid w:val="00014E19"/>
    <w:rsid w:val="00014F88"/>
    <w:rsid w:val="000150CB"/>
    <w:rsid w:val="000153C6"/>
    <w:rsid w:val="00015DAC"/>
    <w:rsid w:val="00020CA1"/>
    <w:rsid w:val="00024734"/>
    <w:rsid w:val="00024874"/>
    <w:rsid w:val="00032E47"/>
    <w:rsid w:val="00034C3E"/>
    <w:rsid w:val="000369D9"/>
    <w:rsid w:val="000447AD"/>
    <w:rsid w:val="00045E79"/>
    <w:rsid w:val="00045EEB"/>
    <w:rsid w:val="0004600B"/>
    <w:rsid w:val="000466C1"/>
    <w:rsid w:val="00047B35"/>
    <w:rsid w:val="00050B83"/>
    <w:rsid w:val="00052FA9"/>
    <w:rsid w:val="00056435"/>
    <w:rsid w:val="00060639"/>
    <w:rsid w:val="0007247A"/>
    <w:rsid w:val="00074CA0"/>
    <w:rsid w:val="00075A72"/>
    <w:rsid w:val="000814FE"/>
    <w:rsid w:val="0009109E"/>
    <w:rsid w:val="000911C3"/>
    <w:rsid w:val="000A0B4F"/>
    <w:rsid w:val="000A2EFF"/>
    <w:rsid w:val="000A4B59"/>
    <w:rsid w:val="000A5CED"/>
    <w:rsid w:val="000B21BE"/>
    <w:rsid w:val="000B222E"/>
    <w:rsid w:val="000B5A31"/>
    <w:rsid w:val="000B7591"/>
    <w:rsid w:val="000B7DE5"/>
    <w:rsid w:val="000C18D4"/>
    <w:rsid w:val="000C2A0F"/>
    <w:rsid w:val="000C322D"/>
    <w:rsid w:val="000C4235"/>
    <w:rsid w:val="000C753E"/>
    <w:rsid w:val="000C76C5"/>
    <w:rsid w:val="000D2F97"/>
    <w:rsid w:val="000D3334"/>
    <w:rsid w:val="000D57D8"/>
    <w:rsid w:val="000D6F57"/>
    <w:rsid w:val="000D7E10"/>
    <w:rsid w:val="000E0A0C"/>
    <w:rsid w:val="000E6C6E"/>
    <w:rsid w:val="000F204D"/>
    <w:rsid w:val="000F36E7"/>
    <w:rsid w:val="0010097D"/>
    <w:rsid w:val="00102DD5"/>
    <w:rsid w:val="00103298"/>
    <w:rsid w:val="001052E0"/>
    <w:rsid w:val="00107353"/>
    <w:rsid w:val="00115C58"/>
    <w:rsid w:val="00115F10"/>
    <w:rsid w:val="00117ECE"/>
    <w:rsid w:val="00126725"/>
    <w:rsid w:val="00127003"/>
    <w:rsid w:val="0013024D"/>
    <w:rsid w:val="001376AC"/>
    <w:rsid w:val="001404D5"/>
    <w:rsid w:val="0014060E"/>
    <w:rsid w:val="00141C56"/>
    <w:rsid w:val="00141EDE"/>
    <w:rsid w:val="001425FA"/>
    <w:rsid w:val="00143874"/>
    <w:rsid w:val="00143BED"/>
    <w:rsid w:val="00143F12"/>
    <w:rsid w:val="00144D70"/>
    <w:rsid w:val="00145358"/>
    <w:rsid w:val="001460C6"/>
    <w:rsid w:val="00150FAD"/>
    <w:rsid w:val="001540BC"/>
    <w:rsid w:val="00154720"/>
    <w:rsid w:val="00157A2E"/>
    <w:rsid w:val="00157CC7"/>
    <w:rsid w:val="00157F01"/>
    <w:rsid w:val="00160767"/>
    <w:rsid w:val="0016152D"/>
    <w:rsid w:val="00163EE6"/>
    <w:rsid w:val="00164008"/>
    <w:rsid w:val="00164542"/>
    <w:rsid w:val="00166B2C"/>
    <w:rsid w:val="00166FDD"/>
    <w:rsid w:val="00167CFA"/>
    <w:rsid w:val="00170C2C"/>
    <w:rsid w:val="00172C26"/>
    <w:rsid w:val="00172E69"/>
    <w:rsid w:val="00173C32"/>
    <w:rsid w:val="00174911"/>
    <w:rsid w:val="00175029"/>
    <w:rsid w:val="00177E9C"/>
    <w:rsid w:val="00180BB3"/>
    <w:rsid w:val="00181C7A"/>
    <w:rsid w:val="001835A2"/>
    <w:rsid w:val="00186319"/>
    <w:rsid w:val="00186E48"/>
    <w:rsid w:val="00194043"/>
    <w:rsid w:val="0019416D"/>
    <w:rsid w:val="00195ACC"/>
    <w:rsid w:val="00196546"/>
    <w:rsid w:val="001A0763"/>
    <w:rsid w:val="001A1B27"/>
    <w:rsid w:val="001A2FF3"/>
    <w:rsid w:val="001A31A2"/>
    <w:rsid w:val="001A5199"/>
    <w:rsid w:val="001A633D"/>
    <w:rsid w:val="001A66D7"/>
    <w:rsid w:val="001B0C2B"/>
    <w:rsid w:val="001B34BA"/>
    <w:rsid w:val="001B41FE"/>
    <w:rsid w:val="001C02CA"/>
    <w:rsid w:val="001C5386"/>
    <w:rsid w:val="001C6CA2"/>
    <w:rsid w:val="001C7974"/>
    <w:rsid w:val="001C7E28"/>
    <w:rsid w:val="001D5581"/>
    <w:rsid w:val="001D68F8"/>
    <w:rsid w:val="001D723A"/>
    <w:rsid w:val="001D7DA7"/>
    <w:rsid w:val="001E002B"/>
    <w:rsid w:val="001F03B4"/>
    <w:rsid w:val="001F34CA"/>
    <w:rsid w:val="001F36CA"/>
    <w:rsid w:val="001F3AFE"/>
    <w:rsid w:val="001F4478"/>
    <w:rsid w:val="001F64DD"/>
    <w:rsid w:val="001F66C8"/>
    <w:rsid w:val="001F71D7"/>
    <w:rsid w:val="00201657"/>
    <w:rsid w:val="00201DB6"/>
    <w:rsid w:val="00203FF4"/>
    <w:rsid w:val="00204EBB"/>
    <w:rsid w:val="00205154"/>
    <w:rsid w:val="00205875"/>
    <w:rsid w:val="002069F8"/>
    <w:rsid w:val="00210991"/>
    <w:rsid w:val="00211DA6"/>
    <w:rsid w:val="00220653"/>
    <w:rsid w:val="00221A09"/>
    <w:rsid w:val="00222569"/>
    <w:rsid w:val="002237E0"/>
    <w:rsid w:val="00223EEB"/>
    <w:rsid w:val="002240BD"/>
    <w:rsid w:val="00233BFD"/>
    <w:rsid w:val="002421EB"/>
    <w:rsid w:val="0024248F"/>
    <w:rsid w:val="00245663"/>
    <w:rsid w:val="002457ED"/>
    <w:rsid w:val="00246480"/>
    <w:rsid w:val="002478D4"/>
    <w:rsid w:val="0025432C"/>
    <w:rsid w:val="002557DF"/>
    <w:rsid w:val="002562C5"/>
    <w:rsid w:val="0025713C"/>
    <w:rsid w:val="00257296"/>
    <w:rsid w:val="00262539"/>
    <w:rsid w:val="00262816"/>
    <w:rsid w:val="00265E9F"/>
    <w:rsid w:val="002664CA"/>
    <w:rsid w:val="00267957"/>
    <w:rsid w:val="00267CE9"/>
    <w:rsid w:val="00270ECD"/>
    <w:rsid w:val="002719D9"/>
    <w:rsid w:val="00272EAD"/>
    <w:rsid w:val="00273E6B"/>
    <w:rsid w:val="00277020"/>
    <w:rsid w:val="0028115A"/>
    <w:rsid w:val="00282E33"/>
    <w:rsid w:val="00283F89"/>
    <w:rsid w:val="00284557"/>
    <w:rsid w:val="002854D4"/>
    <w:rsid w:val="002860BB"/>
    <w:rsid w:val="0029306C"/>
    <w:rsid w:val="00294DC9"/>
    <w:rsid w:val="00295BAD"/>
    <w:rsid w:val="002A3A53"/>
    <w:rsid w:val="002A4038"/>
    <w:rsid w:val="002A4402"/>
    <w:rsid w:val="002A5008"/>
    <w:rsid w:val="002A6F30"/>
    <w:rsid w:val="002B246E"/>
    <w:rsid w:val="002B34A2"/>
    <w:rsid w:val="002B3A3E"/>
    <w:rsid w:val="002B69AF"/>
    <w:rsid w:val="002B7F12"/>
    <w:rsid w:val="002B7F87"/>
    <w:rsid w:val="002C1940"/>
    <w:rsid w:val="002C74E7"/>
    <w:rsid w:val="002D027D"/>
    <w:rsid w:val="002D23BC"/>
    <w:rsid w:val="002D2A47"/>
    <w:rsid w:val="002D5A14"/>
    <w:rsid w:val="002D7AEB"/>
    <w:rsid w:val="002E18CB"/>
    <w:rsid w:val="002E7C82"/>
    <w:rsid w:val="002F6791"/>
    <w:rsid w:val="003002CE"/>
    <w:rsid w:val="0030039A"/>
    <w:rsid w:val="00305646"/>
    <w:rsid w:val="00311F93"/>
    <w:rsid w:val="00312492"/>
    <w:rsid w:val="00312AF7"/>
    <w:rsid w:val="00314D34"/>
    <w:rsid w:val="00315B15"/>
    <w:rsid w:val="00315FF9"/>
    <w:rsid w:val="00322241"/>
    <w:rsid w:val="003230FB"/>
    <w:rsid w:val="00323B11"/>
    <w:rsid w:val="00325C49"/>
    <w:rsid w:val="0032761F"/>
    <w:rsid w:val="00330449"/>
    <w:rsid w:val="003354EA"/>
    <w:rsid w:val="00337E52"/>
    <w:rsid w:val="00344260"/>
    <w:rsid w:val="003442FD"/>
    <w:rsid w:val="0034597C"/>
    <w:rsid w:val="00345E5D"/>
    <w:rsid w:val="00347F2D"/>
    <w:rsid w:val="00351A0A"/>
    <w:rsid w:val="00351CC1"/>
    <w:rsid w:val="00352F74"/>
    <w:rsid w:val="00355BBA"/>
    <w:rsid w:val="00355BEF"/>
    <w:rsid w:val="00356F8F"/>
    <w:rsid w:val="00360C84"/>
    <w:rsid w:val="00361EC2"/>
    <w:rsid w:val="00362830"/>
    <w:rsid w:val="00365398"/>
    <w:rsid w:val="00375153"/>
    <w:rsid w:val="00377E02"/>
    <w:rsid w:val="00380D1A"/>
    <w:rsid w:val="00382946"/>
    <w:rsid w:val="00384080"/>
    <w:rsid w:val="00385F1A"/>
    <w:rsid w:val="003861F5"/>
    <w:rsid w:val="003864C8"/>
    <w:rsid w:val="0038693F"/>
    <w:rsid w:val="0039144A"/>
    <w:rsid w:val="00393EF6"/>
    <w:rsid w:val="003941A1"/>
    <w:rsid w:val="00394A99"/>
    <w:rsid w:val="00395323"/>
    <w:rsid w:val="003957A8"/>
    <w:rsid w:val="00395888"/>
    <w:rsid w:val="00395AE9"/>
    <w:rsid w:val="003A20C1"/>
    <w:rsid w:val="003A2C85"/>
    <w:rsid w:val="003A3D6F"/>
    <w:rsid w:val="003A6CCF"/>
    <w:rsid w:val="003A7F02"/>
    <w:rsid w:val="003B0BED"/>
    <w:rsid w:val="003B24ED"/>
    <w:rsid w:val="003B2B51"/>
    <w:rsid w:val="003B3917"/>
    <w:rsid w:val="003B5948"/>
    <w:rsid w:val="003B5D22"/>
    <w:rsid w:val="003B6194"/>
    <w:rsid w:val="003C047B"/>
    <w:rsid w:val="003C2400"/>
    <w:rsid w:val="003D0000"/>
    <w:rsid w:val="003D06B7"/>
    <w:rsid w:val="003D0827"/>
    <w:rsid w:val="003D0B74"/>
    <w:rsid w:val="003D25B0"/>
    <w:rsid w:val="003D2E96"/>
    <w:rsid w:val="003D4E5F"/>
    <w:rsid w:val="003D7A90"/>
    <w:rsid w:val="003E091C"/>
    <w:rsid w:val="003E127D"/>
    <w:rsid w:val="003E31FF"/>
    <w:rsid w:val="003E3D32"/>
    <w:rsid w:val="003E4D0A"/>
    <w:rsid w:val="003E6DA1"/>
    <w:rsid w:val="003E6DF0"/>
    <w:rsid w:val="003E71D8"/>
    <w:rsid w:val="003F4D44"/>
    <w:rsid w:val="004003DC"/>
    <w:rsid w:val="004029D9"/>
    <w:rsid w:val="004042D3"/>
    <w:rsid w:val="004049D4"/>
    <w:rsid w:val="00405726"/>
    <w:rsid w:val="004065F0"/>
    <w:rsid w:val="0041485F"/>
    <w:rsid w:val="00414A27"/>
    <w:rsid w:val="00415FF6"/>
    <w:rsid w:val="00416A52"/>
    <w:rsid w:val="00422F12"/>
    <w:rsid w:val="004240FB"/>
    <w:rsid w:val="00424739"/>
    <w:rsid w:val="00427EFA"/>
    <w:rsid w:val="00431E37"/>
    <w:rsid w:val="0043442B"/>
    <w:rsid w:val="00445615"/>
    <w:rsid w:val="004458B0"/>
    <w:rsid w:val="00446DE4"/>
    <w:rsid w:val="00452F11"/>
    <w:rsid w:val="0045434E"/>
    <w:rsid w:val="00456359"/>
    <w:rsid w:val="00462522"/>
    <w:rsid w:val="004650C1"/>
    <w:rsid w:val="00472B0E"/>
    <w:rsid w:val="00474E5B"/>
    <w:rsid w:val="00477BE0"/>
    <w:rsid w:val="004803D5"/>
    <w:rsid w:val="00484F82"/>
    <w:rsid w:val="00486800"/>
    <w:rsid w:val="0049078C"/>
    <w:rsid w:val="004922FD"/>
    <w:rsid w:val="0049306A"/>
    <w:rsid w:val="00494A64"/>
    <w:rsid w:val="00494BB3"/>
    <w:rsid w:val="00494D05"/>
    <w:rsid w:val="004974B9"/>
    <w:rsid w:val="004A2972"/>
    <w:rsid w:val="004A3BC4"/>
    <w:rsid w:val="004A3FEC"/>
    <w:rsid w:val="004A497B"/>
    <w:rsid w:val="004A6422"/>
    <w:rsid w:val="004A68B2"/>
    <w:rsid w:val="004B00B0"/>
    <w:rsid w:val="004B0437"/>
    <w:rsid w:val="004B3834"/>
    <w:rsid w:val="004B4CBA"/>
    <w:rsid w:val="004B50F7"/>
    <w:rsid w:val="004B54F2"/>
    <w:rsid w:val="004C06B1"/>
    <w:rsid w:val="004C2070"/>
    <w:rsid w:val="004C4240"/>
    <w:rsid w:val="004C75FA"/>
    <w:rsid w:val="004C7794"/>
    <w:rsid w:val="004C7D06"/>
    <w:rsid w:val="004D276D"/>
    <w:rsid w:val="004D49F9"/>
    <w:rsid w:val="004D701C"/>
    <w:rsid w:val="004D7616"/>
    <w:rsid w:val="004E0678"/>
    <w:rsid w:val="004E0856"/>
    <w:rsid w:val="004E134D"/>
    <w:rsid w:val="004E191D"/>
    <w:rsid w:val="004E6538"/>
    <w:rsid w:val="004E681E"/>
    <w:rsid w:val="004F3F8B"/>
    <w:rsid w:val="004F488B"/>
    <w:rsid w:val="004F6233"/>
    <w:rsid w:val="004F6489"/>
    <w:rsid w:val="004F7829"/>
    <w:rsid w:val="004F7CE2"/>
    <w:rsid w:val="00500E6F"/>
    <w:rsid w:val="00502224"/>
    <w:rsid w:val="00503C43"/>
    <w:rsid w:val="00505214"/>
    <w:rsid w:val="00505F37"/>
    <w:rsid w:val="00511F42"/>
    <w:rsid w:val="00513ED1"/>
    <w:rsid w:val="005215CB"/>
    <w:rsid w:val="0052189A"/>
    <w:rsid w:val="0052319B"/>
    <w:rsid w:val="00524149"/>
    <w:rsid w:val="00524A42"/>
    <w:rsid w:val="00535677"/>
    <w:rsid w:val="00541470"/>
    <w:rsid w:val="0054223C"/>
    <w:rsid w:val="005436E7"/>
    <w:rsid w:val="005519A7"/>
    <w:rsid w:val="00551B95"/>
    <w:rsid w:val="00551E29"/>
    <w:rsid w:val="005547F0"/>
    <w:rsid w:val="005629CC"/>
    <w:rsid w:val="00563A6A"/>
    <w:rsid w:val="005648E4"/>
    <w:rsid w:val="00567770"/>
    <w:rsid w:val="005679CA"/>
    <w:rsid w:val="00570E85"/>
    <w:rsid w:val="005716EF"/>
    <w:rsid w:val="00572981"/>
    <w:rsid w:val="0057785A"/>
    <w:rsid w:val="005836E0"/>
    <w:rsid w:val="00583B8E"/>
    <w:rsid w:val="00587AE1"/>
    <w:rsid w:val="0059035F"/>
    <w:rsid w:val="005918FC"/>
    <w:rsid w:val="00592192"/>
    <w:rsid w:val="005935B4"/>
    <w:rsid w:val="005956DD"/>
    <w:rsid w:val="005B1450"/>
    <w:rsid w:val="005B1663"/>
    <w:rsid w:val="005B1A67"/>
    <w:rsid w:val="005B2D4E"/>
    <w:rsid w:val="005B2EDA"/>
    <w:rsid w:val="005B4B1B"/>
    <w:rsid w:val="005B7188"/>
    <w:rsid w:val="005C0AAE"/>
    <w:rsid w:val="005C23DA"/>
    <w:rsid w:val="005C39A0"/>
    <w:rsid w:val="005C689A"/>
    <w:rsid w:val="005C76C3"/>
    <w:rsid w:val="005D13D1"/>
    <w:rsid w:val="005D1B8C"/>
    <w:rsid w:val="005D1C60"/>
    <w:rsid w:val="005D4D65"/>
    <w:rsid w:val="005D61EF"/>
    <w:rsid w:val="005D6875"/>
    <w:rsid w:val="005D7528"/>
    <w:rsid w:val="005E2A2C"/>
    <w:rsid w:val="005E36DA"/>
    <w:rsid w:val="005F146D"/>
    <w:rsid w:val="005F14E6"/>
    <w:rsid w:val="005F44EF"/>
    <w:rsid w:val="0060099E"/>
    <w:rsid w:val="00600C77"/>
    <w:rsid w:val="00600CFE"/>
    <w:rsid w:val="0060143F"/>
    <w:rsid w:val="00601D80"/>
    <w:rsid w:val="00603721"/>
    <w:rsid w:val="00605F59"/>
    <w:rsid w:val="00611C58"/>
    <w:rsid w:val="00614734"/>
    <w:rsid w:val="006147EC"/>
    <w:rsid w:val="0061614A"/>
    <w:rsid w:val="006203D5"/>
    <w:rsid w:val="00620515"/>
    <w:rsid w:val="006211EE"/>
    <w:rsid w:val="00621626"/>
    <w:rsid w:val="00624105"/>
    <w:rsid w:val="006245C4"/>
    <w:rsid w:val="00627125"/>
    <w:rsid w:val="00632587"/>
    <w:rsid w:val="006338B1"/>
    <w:rsid w:val="00637324"/>
    <w:rsid w:val="00644F84"/>
    <w:rsid w:val="0064745C"/>
    <w:rsid w:val="0065068F"/>
    <w:rsid w:val="0065387E"/>
    <w:rsid w:val="0065461C"/>
    <w:rsid w:val="0065662C"/>
    <w:rsid w:val="00657529"/>
    <w:rsid w:val="0066220F"/>
    <w:rsid w:val="00662771"/>
    <w:rsid w:val="0066312F"/>
    <w:rsid w:val="00664A89"/>
    <w:rsid w:val="00665388"/>
    <w:rsid w:val="00673253"/>
    <w:rsid w:val="00674587"/>
    <w:rsid w:val="006831D2"/>
    <w:rsid w:val="00683CD1"/>
    <w:rsid w:val="0068552D"/>
    <w:rsid w:val="006860D0"/>
    <w:rsid w:val="00690F0B"/>
    <w:rsid w:val="006920D5"/>
    <w:rsid w:val="00695A9B"/>
    <w:rsid w:val="00697DDC"/>
    <w:rsid w:val="006A2B1E"/>
    <w:rsid w:val="006A3354"/>
    <w:rsid w:val="006A5E5B"/>
    <w:rsid w:val="006B16FE"/>
    <w:rsid w:val="006B1ED5"/>
    <w:rsid w:val="006B683E"/>
    <w:rsid w:val="006C55E0"/>
    <w:rsid w:val="006C5C79"/>
    <w:rsid w:val="006C70FD"/>
    <w:rsid w:val="006D119F"/>
    <w:rsid w:val="006D280B"/>
    <w:rsid w:val="006D2C4F"/>
    <w:rsid w:val="006D6F12"/>
    <w:rsid w:val="006D74E7"/>
    <w:rsid w:val="006D75F2"/>
    <w:rsid w:val="006E4040"/>
    <w:rsid w:val="006E43EA"/>
    <w:rsid w:val="006E6B4C"/>
    <w:rsid w:val="006F0C48"/>
    <w:rsid w:val="006F1C45"/>
    <w:rsid w:val="006F3CD8"/>
    <w:rsid w:val="006F4C1E"/>
    <w:rsid w:val="007007B0"/>
    <w:rsid w:val="0070209F"/>
    <w:rsid w:val="007028FD"/>
    <w:rsid w:val="007042A2"/>
    <w:rsid w:val="00704D15"/>
    <w:rsid w:val="00705C9F"/>
    <w:rsid w:val="007060E1"/>
    <w:rsid w:val="007074CC"/>
    <w:rsid w:val="007126E8"/>
    <w:rsid w:val="0071520F"/>
    <w:rsid w:val="00716AD8"/>
    <w:rsid w:val="00716D1C"/>
    <w:rsid w:val="00723626"/>
    <w:rsid w:val="00725553"/>
    <w:rsid w:val="007256CA"/>
    <w:rsid w:val="00725D3F"/>
    <w:rsid w:val="00730A43"/>
    <w:rsid w:val="007310EF"/>
    <w:rsid w:val="00732FE6"/>
    <w:rsid w:val="00736CA7"/>
    <w:rsid w:val="0074052E"/>
    <w:rsid w:val="007462D6"/>
    <w:rsid w:val="00747BE4"/>
    <w:rsid w:val="00751B2D"/>
    <w:rsid w:val="00752B63"/>
    <w:rsid w:val="00752F41"/>
    <w:rsid w:val="00756058"/>
    <w:rsid w:val="00760794"/>
    <w:rsid w:val="00760811"/>
    <w:rsid w:val="0076230E"/>
    <w:rsid w:val="00762686"/>
    <w:rsid w:val="00765DD8"/>
    <w:rsid w:val="007669A9"/>
    <w:rsid w:val="00770614"/>
    <w:rsid w:val="00770720"/>
    <w:rsid w:val="0077138B"/>
    <w:rsid w:val="007718A1"/>
    <w:rsid w:val="00772309"/>
    <w:rsid w:val="007735D0"/>
    <w:rsid w:val="00773DF9"/>
    <w:rsid w:val="00774399"/>
    <w:rsid w:val="00776046"/>
    <w:rsid w:val="007767CC"/>
    <w:rsid w:val="007773DE"/>
    <w:rsid w:val="00777582"/>
    <w:rsid w:val="00781C19"/>
    <w:rsid w:val="0079098E"/>
    <w:rsid w:val="0079134C"/>
    <w:rsid w:val="0079269D"/>
    <w:rsid w:val="0079329A"/>
    <w:rsid w:val="007943C8"/>
    <w:rsid w:val="00794CAF"/>
    <w:rsid w:val="007977B6"/>
    <w:rsid w:val="007A19A5"/>
    <w:rsid w:val="007A54F9"/>
    <w:rsid w:val="007A5933"/>
    <w:rsid w:val="007A5BA8"/>
    <w:rsid w:val="007A7E1C"/>
    <w:rsid w:val="007B106B"/>
    <w:rsid w:val="007B1384"/>
    <w:rsid w:val="007B180F"/>
    <w:rsid w:val="007B28A0"/>
    <w:rsid w:val="007B3232"/>
    <w:rsid w:val="007B48AC"/>
    <w:rsid w:val="007B5484"/>
    <w:rsid w:val="007B549F"/>
    <w:rsid w:val="007B567A"/>
    <w:rsid w:val="007B65B3"/>
    <w:rsid w:val="007B75B8"/>
    <w:rsid w:val="007C0DA5"/>
    <w:rsid w:val="007C7CA3"/>
    <w:rsid w:val="007D1B91"/>
    <w:rsid w:val="007D2A1C"/>
    <w:rsid w:val="007D58CD"/>
    <w:rsid w:val="007D6A9D"/>
    <w:rsid w:val="007E1ACF"/>
    <w:rsid w:val="007E205F"/>
    <w:rsid w:val="007E2D25"/>
    <w:rsid w:val="007E7243"/>
    <w:rsid w:val="007F05DA"/>
    <w:rsid w:val="007F0B92"/>
    <w:rsid w:val="007F28EF"/>
    <w:rsid w:val="007F47E1"/>
    <w:rsid w:val="007F63DD"/>
    <w:rsid w:val="007F6D97"/>
    <w:rsid w:val="00800763"/>
    <w:rsid w:val="008055A1"/>
    <w:rsid w:val="0080768E"/>
    <w:rsid w:val="008104BA"/>
    <w:rsid w:val="0081301B"/>
    <w:rsid w:val="0081484E"/>
    <w:rsid w:val="00815C02"/>
    <w:rsid w:val="00817ADD"/>
    <w:rsid w:val="008215BC"/>
    <w:rsid w:val="008256CE"/>
    <w:rsid w:val="008320B5"/>
    <w:rsid w:val="00832B47"/>
    <w:rsid w:val="00832D4C"/>
    <w:rsid w:val="008353CC"/>
    <w:rsid w:val="00837CC3"/>
    <w:rsid w:val="008403F0"/>
    <w:rsid w:val="00845DEA"/>
    <w:rsid w:val="008471A6"/>
    <w:rsid w:val="008503E4"/>
    <w:rsid w:val="00853900"/>
    <w:rsid w:val="008550E9"/>
    <w:rsid w:val="0086021A"/>
    <w:rsid w:val="00861509"/>
    <w:rsid w:val="00861CCA"/>
    <w:rsid w:val="008651FC"/>
    <w:rsid w:val="0086602C"/>
    <w:rsid w:val="00866A0C"/>
    <w:rsid w:val="00867CB6"/>
    <w:rsid w:val="008719B8"/>
    <w:rsid w:val="00874704"/>
    <w:rsid w:val="00880434"/>
    <w:rsid w:val="00881BAF"/>
    <w:rsid w:val="00882A36"/>
    <w:rsid w:val="008874D8"/>
    <w:rsid w:val="00892A0A"/>
    <w:rsid w:val="00894709"/>
    <w:rsid w:val="00895931"/>
    <w:rsid w:val="00896523"/>
    <w:rsid w:val="008A09C8"/>
    <w:rsid w:val="008A0A2E"/>
    <w:rsid w:val="008A1C05"/>
    <w:rsid w:val="008A240F"/>
    <w:rsid w:val="008B5382"/>
    <w:rsid w:val="008B5539"/>
    <w:rsid w:val="008B66EA"/>
    <w:rsid w:val="008C036F"/>
    <w:rsid w:val="008C1656"/>
    <w:rsid w:val="008C5A87"/>
    <w:rsid w:val="008C7966"/>
    <w:rsid w:val="008C7CAC"/>
    <w:rsid w:val="008C7E0C"/>
    <w:rsid w:val="008D1003"/>
    <w:rsid w:val="008D75DE"/>
    <w:rsid w:val="008E0AE1"/>
    <w:rsid w:val="008E1AF4"/>
    <w:rsid w:val="008E4F40"/>
    <w:rsid w:val="008E67AE"/>
    <w:rsid w:val="008F16EF"/>
    <w:rsid w:val="008F28DB"/>
    <w:rsid w:val="008F2F6D"/>
    <w:rsid w:val="008F6A03"/>
    <w:rsid w:val="008F6C57"/>
    <w:rsid w:val="008F7F96"/>
    <w:rsid w:val="00902F77"/>
    <w:rsid w:val="00904D24"/>
    <w:rsid w:val="00910158"/>
    <w:rsid w:val="00913396"/>
    <w:rsid w:val="009152BB"/>
    <w:rsid w:val="009159A9"/>
    <w:rsid w:val="0091768F"/>
    <w:rsid w:val="009313F1"/>
    <w:rsid w:val="00932C99"/>
    <w:rsid w:val="00935B53"/>
    <w:rsid w:val="00935D8E"/>
    <w:rsid w:val="009370D9"/>
    <w:rsid w:val="0094593B"/>
    <w:rsid w:val="009472B4"/>
    <w:rsid w:val="009479AE"/>
    <w:rsid w:val="0095235C"/>
    <w:rsid w:val="00955BB5"/>
    <w:rsid w:val="0096028E"/>
    <w:rsid w:val="00963922"/>
    <w:rsid w:val="00965EB9"/>
    <w:rsid w:val="00967923"/>
    <w:rsid w:val="009723A4"/>
    <w:rsid w:val="009736F9"/>
    <w:rsid w:val="00977CCA"/>
    <w:rsid w:val="009822DF"/>
    <w:rsid w:val="0098304D"/>
    <w:rsid w:val="00984DED"/>
    <w:rsid w:val="0098671C"/>
    <w:rsid w:val="00986CAC"/>
    <w:rsid w:val="00990780"/>
    <w:rsid w:val="009913E2"/>
    <w:rsid w:val="00992171"/>
    <w:rsid w:val="00993DEA"/>
    <w:rsid w:val="00997B03"/>
    <w:rsid w:val="009A0ED1"/>
    <w:rsid w:val="009A2082"/>
    <w:rsid w:val="009A63AF"/>
    <w:rsid w:val="009B1B26"/>
    <w:rsid w:val="009B2419"/>
    <w:rsid w:val="009B313B"/>
    <w:rsid w:val="009C160D"/>
    <w:rsid w:val="009C64B8"/>
    <w:rsid w:val="009D044C"/>
    <w:rsid w:val="009D7747"/>
    <w:rsid w:val="009E17EB"/>
    <w:rsid w:val="009E3F1F"/>
    <w:rsid w:val="009E5998"/>
    <w:rsid w:val="009E59D8"/>
    <w:rsid w:val="009E7C57"/>
    <w:rsid w:val="009F2767"/>
    <w:rsid w:val="00A01D86"/>
    <w:rsid w:val="00A03B33"/>
    <w:rsid w:val="00A053B5"/>
    <w:rsid w:val="00A0676E"/>
    <w:rsid w:val="00A0768A"/>
    <w:rsid w:val="00A118A7"/>
    <w:rsid w:val="00A168F3"/>
    <w:rsid w:val="00A24990"/>
    <w:rsid w:val="00A260E7"/>
    <w:rsid w:val="00A27ADD"/>
    <w:rsid w:val="00A302DC"/>
    <w:rsid w:val="00A3218A"/>
    <w:rsid w:val="00A37CD3"/>
    <w:rsid w:val="00A451B0"/>
    <w:rsid w:val="00A4523E"/>
    <w:rsid w:val="00A46AC4"/>
    <w:rsid w:val="00A51D42"/>
    <w:rsid w:val="00A53398"/>
    <w:rsid w:val="00A53C15"/>
    <w:rsid w:val="00A54426"/>
    <w:rsid w:val="00A549EA"/>
    <w:rsid w:val="00A54EEC"/>
    <w:rsid w:val="00A617B5"/>
    <w:rsid w:val="00A61F2B"/>
    <w:rsid w:val="00A63F45"/>
    <w:rsid w:val="00A6488E"/>
    <w:rsid w:val="00A64987"/>
    <w:rsid w:val="00A65A06"/>
    <w:rsid w:val="00A65D88"/>
    <w:rsid w:val="00A65E5A"/>
    <w:rsid w:val="00A67E1A"/>
    <w:rsid w:val="00A70834"/>
    <w:rsid w:val="00A71F20"/>
    <w:rsid w:val="00A73A5D"/>
    <w:rsid w:val="00A75E4D"/>
    <w:rsid w:val="00A801E3"/>
    <w:rsid w:val="00A81A31"/>
    <w:rsid w:val="00A83F71"/>
    <w:rsid w:val="00A8543F"/>
    <w:rsid w:val="00A85565"/>
    <w:rsid w:val="00A9295E"/>
    <w:rsid w:val="00AA0789"/>
    <w:rsid w:val="00AA0CB9"/>
    <w:rsid w:val="00AA0F39"/>
    <w:rsid w:val="00AA4672"/>
    <w:rsid w:val="00AA55FB"/>
    <w:rsid w:val="00AB3BDF"/>
    <w:rsid w:val="00AB4B19"/>
    <w:rsid w:val="00AB62A3"/>
    <w:rsid w:val="00AB6943"/>
    <w:rsid w:val="00AB6F24"/>
    <w:rsid w:val="00AC46CC"/>
    <w:rsid w:val="00AC6717"/>
    <w:rsid w:val="00AC72F0"/>
    <w:rsid w:val="00AD2696"/>
    <w:rsid w:val="00AD35E8"/>
    <w:rsid w:val="00AD3D79"/>
    <w:rsid w:val="00AD41B2"/>
    <w:rsid w:val="00AD5395"/>
    <w:rsid w:val="00AD5A9E"/>
    <w:rsid w:val="00AD6F86"/>
    <w:rsid w:val="00AE2A2D"/>
    <w:rsid w:val="00AE37AE"/>
    <w:rsid w:val="00AE40ED"/>
    <w:rsid w:val="00AE512D"/>
    <w:rsid w:val="00B0062B"/>
    <w:rsid w:val="00B00A38"/>
    <w:rsid w:val="00B05521"/>
    <w:rsid w:val="00B07155"/>
    <w:rsid w:val="00B10B6D"/>
    <w:rsid w:val="00B11F4E"/>
    <w:rsid w:val="00B1468A"/>
    <w:rsid w:val="00B15EBF"/>
    <w:rsid w:val="00B17CA6"/>
    <w:rsid w:val="00B17D34"/>
    <w:rsid w:val="00B2293C"/>
    <w:rsid w:val="00B2682B"/>
    <w:rsid w:val="00B26958"/>
    <w:rsid w:val="00B272C6"/>
    <w:rsid w:val="00B27695"/>
    <w:rsid w:val="00B3094A"/>
    <w:rsid w:val="00B330A4"/>
    <w:rsid w:val="00B33ABF"/>
    <w:rsid w:val="00B409D7"/>
    <w:rsid w:val="00B40DCC"/>
    <w:rsid w:val="00B41045"/>
    <w:rsid w:val="00B503F2"/>
    <w:rsid w:val="00B51627"/>
    <w:rsid w:val="00B53FC7"/>
    <w:rsid w:val="00B548EC"/>
    <w:rsid w:val="00B56B71"/>
    <w:rsid w:val="00B63EE5"/>
    <w:rsid w:val="00B643A4"/>
    <w:rsid w:val="00B6522D"/>
    <w:rsid w:val="00B65389"/>
    <w:rsid w:val="00B708A4"/>
    <w:rsid w:val="00B72F16"/>
    <w:rsid w:val="00B741F9"/>
    <w:rsid w:val="00B7557D"/>
    <w:rsid w:val="00B80413"/>
    <w:rsid w:val="00B8044D"/>
    <w:rsid w:val="00B8063A"/>
    <w:rsid w:val="00B82A54"/>
    <w:rsid w:val="00B842EB"/>
    <w:rsid w:val="00B84D52"/>
    <w:rsid w:val="00B84F12"/>
    <w:rsid w:val="00B903D6"/>
    <w:rsid w:val="00B907D8"/>
    <w:rsid w:val="00B91DD3"/>
    <w:rsid w:val="00B929FA"/>
    <w:rsid w:val="00B92D6D"/>
    <w:rsid w:val="00B9338C"/>
    <w:rsid w:val="00B9420E"/>
    <w:rsid w:val="00BA27EE"/>
    <w:rsid w:val="00BA2FFE"/>
    <w:rsid w:val="00BA45B0"/>
    <w:rsid w:val="00BB11DD"/>
    <w:rsid w:val="00BB1439"/>
    <w:rsid w:val="00BB14EB"/>
    <w:rsid w:val="00BB3C49"/>
    <w:rsid w:val="00BB3E46"/>
    <w:rsid w:val="00BB4A41"/>
    <w:rsid w:val="00BB5CC8"/>
    <w:rsid w:val="00BC4A65"/>
    <w:rsid w:val="00BC522B"/>
    <w:rsid w:val="00BC75C5"/>
    <w:rsid w:val="00BD0777"/>
    <w:rsid w:val="00BD5644"/>
    <w:rsid w:val="00BD6E6F"/>
    <w:rsid w:val="00BE199A"/>
    <w:rsid w:val="00BE2B6B"/>
    <w:rsid w:val="00BE4795"/>
    <w:rsid w:val="00BE56BD"/>
    <w:rsid w:val="00BE7FEF"/>
    <w:rsid w:val="00BF1DE4"/>
    <w:rsid w:val="00BF3AC3"/>
    <w:rsid w:val="00BF75A0"/>
    <w:rsid w:val="00C02388"/>
    <w:rsid w:val="00C030E7"/>
    <w:rsid w:val="00C038C1"/>
    <w:rsid w:val="00C038CB"/>
    <w:rsid w:val="00C03F33"/>
    <w:rsid w:val="00C06CF3"/>
    <w:rsid w:val="00C115E0"/>
    <w:rsid w:val="00C1200C"/>
    <w:rsid w:val="00C12F78"/>
    <w:rsid w:val="00C1453F"/>
    <w:rsid w:val="00C16FF6"/>
    <w:rsid w:val="00C220F6"/>
    <w:rsid w:val="00C24DE2"/>
    <w:rsid w:val="00C25F7C"/>
    <w:rsid w:val="00C31A35"/>
    <w:rsid w:val="00C31E32"/>
    <w:rsid w:val="00C32E2B"/>
    <w:rsid w:val="00C34FA0"/>
    <w:rsid w:val="00C36141"/>
    <w:rsid w:val="00C371C7"/>
    <w:rsid w:val="00C37A66"/>
    <w:rsid w:val="00C438A9"/>
    <w:rsid w:val="00C46048"/>
    <w:rsid w:val="00C4761D"/>
    <w:rsid w:val="00C47F09"/>
    <w:rsid w:val="00C506CC"/>
    <w:rsid w:val="00C51505"/>
    <w:rsid w:val="00C51A2A"/>
    <w:rsid w:val="00C54B30"/>
    <w:rsid w:val="00C61FCC"/>
    <w:rsid w:val="00C64B7C"/>
    <w:rsid w:val="00C6688B"/>
    <w:rsid w:val="00C70002"/>
    <w:rsid w:val="00C717EA"/>
    <w:rsid w:val="00C71DD8"/>
    <w:rsid w:val="00C80BA2"/>
    <w:rsid w:val="00C81292"/>
    <w:rsid w:val="00C818B2"/>
    <w:rsid w:val="00C81C79"/>
    <w:rsid w:val="00C90074"/>
    <w:rsid w:val="00C915F2"/>
    <w:rsid w:val="00C91A8F"/>
    <w:rsid w:val="00C91DF8"/>
    <w:rsid w:val="00C92115"/>
    <w:rsid w:val="00C95BA8"/>
    <w:rsid w:val="00C977B8"/>
    <w:rsid w:val="00CA0472"/>
    <w:rsid w:val="00CA6029"/>
    <w:rsid w:val="00CB018F"/>
    <w:rsid w:val="00CB214C"/>
    <w:rsid w:val="00CB4F12"/>
    <w:rsid w:val="00CB4FD2"/>
    <w:rsid w:val="00CB7023"/>
    <w:rsid w:val="00CB7846"/>
    <w:rsid w:val="00CC2FD4"/>
    <w:rsid w:val="00CC316C"/>
    <w:rsid w:val="00CC5A41"/>
    <w:rsid w:val="00CC5F55"/>
    <w:rsid w:val="00CD03DF"/>
    <w:rsid w:val="00CD0C26"/>
    <w:rsid w:val="00CD3AA3"/>
    <w:rsid w:val="00CD5C4E"/>
    <w:rsid w:val="00CD6305"/>
    <w:rsid w:val="00CE09C0"/>
    <w:rsid w:val="00CE1624"/>
    <w:rsid w:val="00CE3BC0"/>
    <w:rsid w:val="00CE449D"/>
    <w:rsid w:val="00CE5C1E"/>
    <w:rsid w:val="00CE600B"/>
    <w:rsid w:val="00CE7051"/>
    <w:rsid w:val="00CF0B0B"/>
    <w:rsid w:val="00CF0CAA"/>
    <w:rsid w:val="00CF19ED"/>
    <w:rsid w:val="00CF24F6"/>
    <w:rsid w:val="00CF48E7"/>
    <w:rsid w:val="00CF5A31"/>
    <w:rsid w:val="00D00115"/>
    <w:rsid w:val="00D01A1F"/>
    <w:rsid w:val="00D02F13"/>
    <w:rsid w:val="00D033D8"/>
    <w:rsid w:val="00D0472C"/>
    <w:rsid w:val="00D059CC"/>
    <w:rsid w:val="00D07063"/>
    <w:rsid w:val="00D10FD8"/>
    <w:rsid w:val="00D141D1"/>
    <w:rsid w:val="00D15B19"/>
    <w:rsid w:val="00D22378"/>
    <w:rsid w:val="00D27F76"/>
    <w:rsid w:val="00D31756"/>
    <w:rsid w:val="00D3486A"/>
    <w:rsid w:val="00D440FB"/>
    <w:rsid w:val="00D44719"/>
    <w:rsid w:val="00D46E34"/>
    <w:rsid w:val="00D46E73"/>
    <w:rsid w:val="00D47786"/>
    <w:rsid w:val="00D47BBE"/>
    <w:rsid w:val="00D505CA"/>
    <w:rsid w:val="00D510D9"/>
    <w:rsid w:val="00D51F06"/>
    <w:rsid w:val="00D54361"/>
    <w:rsid w:val="00D54722"/>
    <w:rsid w:val="00D557AA"/>
    <w:rsid w:val="00D5792A"/>
    <w:rsid w:val="00D607F3"/>
    <w:rsid w:val="00D61BAB"/>
    <w:rsid w:val="00D63EA9"/>
    <w:rsid w:val="00D63F0C"/>
    <w:rsid w:val="00D709B4"/>
    <w:rsid w:val="00D72417"/>
    <w:rsid w:val="00D72ABC"/>
    <w:rsid w:val="00D7413F"/>
    <w:rsid w:val="00D77A14"/>
    <w:rsid w:val="00D80B0A"/>
    <w:rsid w:val="00D80BE0"/>
    <w:rsid w:val="00D8167C"/>
    <w:rsid w:val="00D87B7B"/>
    <w:rsid w:val="00D91528"/>
    <w:rsid w:val="00D928E2"/>
    <w:rsid w:val="00D930C4"/>
    <w:rsid w:val="00D936F7"/>
    <w:rsid w:val="00D96B07"/>
    <w:rsid w:val="00D97409"/>
    <w:rsid w:val="00DA02D5"/>
    <w:rsid w:val="00DA0F75"/>
    <w:rsid w:val="00DA1679"/>
    <w:rsid w:val="00DA2B33"/>
    <w:rsid w:val="00DA38EC"/>
    <w:rsid w:val="00DA3C2A"/>
    <w:rsid w:val="00DA3DD5"/>
    <w:rsid w:val="00DA62BD"/>
    <w:rsid w:val="00DA6D11"/>
    <w:rsid w:val="00DB0EC1"/>
    <w:rsid w:val="00DB4BA0"/>
    <w:rsid w:val="00DB564A"/>
    <w:rsid w:val="00DB631C"/>
    <w:rsid w:val="00DC148B"/>
    <w:rsid w:val="00DC18C6"/>
    <w:rsid w:val="00DC19D7"/>
    <w:rsid w:val="00DC29AD"/>
    <w:rsid w:val="00DC7D28"/>
    <w:rsid w:val="00DD3BD8"/>
    <w:rsid w:val="00DD4AE1"/>
    <w:rsid w:val="00DD4B60"/>
    <w:rsid w:val="00DD6938"/>
    <w:rsid w:val="00DE7159"/>
    <w:rsid w:val="00DE7725"/>
    <w:rsid w:val="00DF1691"/>
    <w:rsid w:val="00DF1FF2"/>
    <w:rsid w:val="00DF340E"/>
    <w:rsid w:val="00DF563E"/>
    <w:rsid w:val="00E01143"/>
    <w:rsid w:val="00E02720"/>
    <w:rsid w:val="00E04409"/>
    <w:rsid w:val="00E047CF"/>
    <w:rsid w:val="00E139D8"/>
    <w:rsid w:val="00E149B9"/>
    <w:rsid w:val="00E155C7"/>
    <w:rsid w:val="00E17837"/>
    <w:rsid w:val="00E221EB"/>
    <w:rsid w:val="00E229A7"/>
    <w:rsid w:val="00E302E7"/>
    <w:rsid w:val="00E30E9E"/>
    <w:rsid w:val="00E31700"/>
    <w:rsid w:val="00E4029E"/>
    <w:rsid w:val="00E4364F"/>
    <w:rsid w:val="00E45936"/>
    <w:rsid w:val="00E512DB"/>
    <w:rsid w:val="00E53235"/>
    <w:rsid w:val="00E544CC"/>
    <w:rsid w:val="00E555C9"/>
    <w:rsid w:val="00E56054"/>
    <w:rsid w:val="00E60B7A"/>
    <w:rsid w:val="00E63155"/>
    <w:rsid w:val="00E747B5"/>
    <w:rsid w:val="00E817D9"/>
    <w:rsid w:val="00E8338C"/>
    <w:rsid w:val="00E84D87"/>
    <w:rsid w:val="00E86D82"/>
    <w:rsid w:val="00E93990"/>
    <w:rsid w:val="00E93B9C"/>
    <w:rsid w:val="00E95BA3"/>
    <w:rsid w:val="00E9769F"/>
    <w:rsid w:val="00EA4036"/>
    <w:rsid w:val="00EA4A54"/>
    <w:rsid w:val="00EB4188"/>
    <w:rsid w:val="00EB6105"/>
    <w:rsid w:val="00EB7E7A"/>
    <w:rsid w:val="00EC0F9A"/>
    <w:rsid w:val="00EC1014"/>
    <w:rsid w:val="00EC17E9"/>
    <w:rsid w:val="00EC1D8C"/>
    <w:rsid w:val="00EC3DD8"/>
    <w:rsid w:val="00ED4B23"/>
    <w:rsid w:val="00ED5C8C"/>
    <w:rsid w:val="00EE08B4"/>
    <w:rsid w:val="00EE20B0"/>
    <w:rsid w:val="00EE4B97"/>
    <w:rsid w:val="00EE668A"/>
    <w:rsid w:val="00EE6BC9"/>
    <w:rsid w:val="00EE6C14"/>
    <w:rsid w:val="00EE73AD"/>
    <w:rsid w:val="00EF07E7"/>
    <w:rsid w:val="00EF0EB8"/>
    <w:rsid w:val="00EF10AE"/>
    <w:rsid w:val="00EF608F"/>
    <w:rsid w:val="00EF6264"/>
    <w:rsid w:val="00EF762E"/>
    <w:rsid w:val="00F00422"/>
    <w:rsid w:val="00F01B34"/>
    <w:rsid w:val="00F034E1"/>
    <w:rsid w:val="00F06AE9"/>
    <w:rsid w:val="00F07AED"/>
    <w:rsid w:val="00F12F87"/>
    <w:rsid w:val="00F14F18"/>
    <w:rsid w:val="00F170BC"/>
    <w:rsid w:val="00F20526"/>
    <w:rsid w:val="00F20540"/>
    <w:rsid w:val="00F20E5A"/>
    <w:rsid w:val="00F235F1"/>
    <w:rsid w:val="00F330FE"/>
    <w:rsid w:val="00F37B2C"/>
    <w:rsid w:val="00F40DD0"/>
    <w:rsid w:val="00F42ACB"/>
    <w:rsid w:val="00F45F9E"/>
    <w:rsid w:val="00F46206"/>
    <w:rsid w:val="00F464B0"/>
    <w:rsid w:val="00F473CF"/>
    <w:rsid w:val="00F47AF4"/>
    <w:rsid w:val="00F52C61"/>
    <w:rsid w:val="00F52E8E"/>
    <w:rsid w:val="00F53C33"/>
    <w:rsid w:val="00F61A38"/>
    <w:rsid w:val="00F63737"/>
    <w:rsid w:val="00F64FCC"/>
    <w:rsid w:val="00F65DA9"/>
    <w:rsid w:val="00F71912"/>
    <w:rsid w:val="00F74AA4"/>
    <w:rsid w:val="00F775FB"/>
    <w:rsid w:val="00F913F4"/>
    <w:rsid w:val="00F9244D"/>
    <w:rsid w:val="00F92DC7"/>
    <w:rsid w:val="00FA556B"/>
    <w:rsid w:val="00FA7A0B"/>
    <w:rsid w:val="00FB2D87"/>
    <w:rsid w:val="00FB4742"/>
    <w:rsid w:val="00FB518E"/>
    <w:rsid w:val="00FB5731"/>
    <w:rsid w:val="00FC0980"/>
    <w:rsid w:val="00FC0C45"/>
    <w:rsid w:val="00FC2B03"/>
    <w:rsid w:val="00FC497A"/>
    <w:rsid w:val="00FC4F7A"/>
    <w:rsid w:val="00FC70A2"/>
    <w:rsid w:val="00FD1054"/>
    <w:rsid w:val="00FD2289"/>
    <w:rsid w:val="00FD59B4"/>
    <w:rsid w:val="00FD5C84"/>
    <w:rsid w:val="00FE3B42"/>
    <w:rsid w:val="00FE481F"/>
    <w:rsid w:val="00FE64DA"/>
    <w:rsid w:val="00FE6D6C"/>
    <w:rsid w:val="00FE7E96"/>
    <w:rsid w:val="00FF163B"/>
    <w:rsid w:val="00FF4EFE"/>
    <w:rsid w:val="00FF5C63"/>
    <w:rsid w:val="00FF650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035A8"/>
  <w15:docId w15:val="{B20DA4E7-045E-BF4D-8D4D-635AC79A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4D4"/>
    <w:rPr>
      <w:rFonts w:ascii="Times New Roman" w:eastAsia="Times New Roman" w:hAnsi="Times New Roman"/>
      <w:lang w:val="en-US" w:eastAsia="en-US"/>
    </w:rPr>
  </w:style>
  <w:style w:type="paragraph" w:styleId="Heading1">
    <w:name w:val="heading 1"/>
    <w:basedOn w:val="Normal"/>
    <w:next w:val="Normal"/>
    <w:link w:val="Heading1Char"/>
    <w:qFormat/>
    <w:rsid w:val="002854D4"/>
    <w:pPr>
      <w:keepNext/>
      <w:tabs>
        <w:tab w:val="left" w:pos="2340"/>
      </w:tabs>
      <w:spacing w:before="120"/>
      <w:jc w:val="both"/>
      <w:outlineLvl w:val="0"/>
    </w:pPr>
    <w:rPr>
      <w:b/>
      <w:bCs/>
      <w:kern w:val="32"/>
      <w:sz w:val="28"/>
      <w:szCs w:val="32"/>
    </w:rPr>
  </w:style>
  <w:style w:type="paragraph" w:styleId="Heading2">
    <w:name w:val="heading 2"/>
    <w:basedOn w:val="Normal"/>
    <w:next w:val="Normal"/>
    <w:link w:val="Heading2Char"/>
    <w:uiPriority w:val="99"/>
    <w:qFormat/>
    <w:rsid w:val="002854D4"/>
    <w:pPr>
      <w:keepNext/>
      <w:spacing w:before="120"/>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854D4"/>
    <w:rPr>
      <w:rFonts w:ascii="Times New Roman" w:eastAsia="Times New Roman" w:hAnsi="Times New Roman" w:cs="Times New Roman"/>
      <w:b/>
      <w:bCs/>
      <w:kern w:val="32"/>
      <w:sz w:val="28"/>
      <w:szCs w:val="32"/>
    </w:rPr>
  </w:style>
  <w:style w:type="character" w:customStyle="1" w:styleId="Heading2Char">
    <w:name w:val="Heading 2 Char"/>
    <w:link w:val="Heading2"/>
    <w:uiPriority w:val="99"/>
    <w:rsid w:val="002854D4"/>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781C19"/>
    <w:pPr>
      <w:tabs>
        <w:tab w:val="center" w:pos="4680"/>
        <w:tab w:val="right" w:pos="9360"/>
      </w:tabs>
    </w:pPr>
  </w:style>
  <w:style w:type="character" w:customStyle="1" w:styleId="HeaderChar">
    <w:name w:val="Header Char"/>
    <w:link w:val="Header"/>
    <w:uiPriority w:val="99"/>
    <w:rsid w:val="00781C1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81C19"/>
    <w:pPr>
      <w:tabs>
        <w:tab w:val="center" w:pos="4680"/>
        <w:tab w:val="right" w:pos="9360"/>
      </w:tabs>
    </w:pPr>
  </w:style>
  <w:style w:type="character" w:customStyle="1" w:styleId="FooterChar">
    <w:name w:val="Footer Char"/>
    <w:link w:val="Footer"/>
    <w:uiPriority w:val="99"/>
    <w:rsid w:val="00781C19"/>
    <w:rPr>
      <w:rFonts w:ascii="Times New Roman" w:eastAsia="Times New Roman" w:hAnsi="Times New Roman" w:cs="Times New Roman"/>
      <w:sz w:val="20"/>
      <w:szCs w:val="20"/>
    </w:rPr>
  </w:style>
  <w:style w:type="paragraph" w:styleId="BodyText">
    <w:name w:val="Body Text"/>
    <w:basedOn w:val="Normal"/>
    <w:link w:val="BodyTextChar"/>
    <w:uiPriority w:val="99"/>
    <w:rsid w:val="00781C19"/>
    <w:pPr>
      <w:jc w:val="both"/>
    </w:pPr>
  </w:style>
  <w:style w:type="character" w:customStyle="1" w:styleId="BodyTextChar">
    <w:name w:val="Body Text Char"/>
    <w:link w:val="BodyText"/>
    <w:uiPriority w:val="99"/>
    <w:rsid w:val="00781C19"/>
    <w:rPr>
      <w:rFonts w:ascii="Times New Roman" w:eastAsia="Times New Roman" w:hAnsi="Times New Roman" w:cs="Times New Roman"/>
      <w:sz w:val="20"/>
      <w:szCs w:val="20"/>
    </w:rPr>
  </w:style>
  <w:style w:type="paragraph" w:styleId="ListParagraph">
    <w:name w:val="List Paragraph"/>
    <w:basedOn w:val="Normal"/>
    <w:uiPriority w:val="34"/>
    <w:qFormat/>
    <w:rsid w:val="00283F89"/>
    <w:pPr>
      <w:ind w:left="720"/>
      <w:contextualSpacing/>
    </w:pPr>
  </w:style>
  <w:style w:type="paragraph" w:styleId="BalloonText">
    <w:name w:val="Balloon Text"/>
    <w:basedOn w:val="Normal"/>
    <w:link w:val="BalloonTextChar"/>
    <w:uiPriority w:val="99"/>
    <w:semiHidden/>
    <w:unhideWhenUsed/>
    <w:rsid w:val="003957A8"/>
    <w:rPr>
      <w:rFonts w:ascii="Segoe UI" w:hAnsi="Segoe UI" w:cs="Segoe UI"/>
      <w:sz w:val="18"/>
      <w:szCs w:val="18"/>
    </w:rPr>
  </w:style>
  <w:style w:type="character" w:customStyle="1" w:styleId="BalloonTextChar">
    <w:name w:val="Balloon Text Char"/>
    <w:link w:val="BalloonText"/>
    <w:uiPriority w:val="99"/>
    <w:semiHidden/>
    <w:rsid w:val="003957A8"/>
    <w:rPr>
      <w:rFonts w:ascii="Segoe UI" w:eastAsia="Times New Roman" w:hAnsi="Segoe UI" w:cs="Segoe UI"/>
      <w:sz w:val="18"/>
      <w:szCs w:val="18"/>
    </w:rPr>
  </w:style>
  <w:style w:type="character" w:customStyle="1" w:styleId="s1">
    <w:name w:val="s1"/>
    <w:basedOn w:val="DefaultParagraphFont"/>
    <w:rsid w:val="00EF07E7"/>
  </w:style>
  <w:style w:type="character" w:styleId="Hyperlink">
    <w:name w:val="Hyperlink"/>
    <w:uiPriority w:val="99"/>
    <w:unhideWhenUsed/>
    <w:rsid w:val="00ED4B23"/>
    <w:rPr>
      <w:color w:val="0563C1"/>
      <w:u w:val="single"/>
    </w:rPr>
  </w:style>
  <w:style w:type="paragraph" w:customStyle="1" w:styleId="Normal1">
    <w:name w:val="Normal1"/>
    <w:rsid w:val="001460C6"/>
    <w:rPr>
      <w:rFonts w:ascii="Arial" w:eastAsia="Arial" w:hAnsi="Arial" w:cs="Arial"/>
      <w:color w:val="000000"/>
      <w:sz w:val="26"/>
    </w:rPr>
  </w:style>
  <w:style w:type="paragraph" w:styleId="PlainText">
    <w:name w:val="Plain Text"/>
    <w:basedOn w:val="Normal"/>
    <w:link w:val="PlainTextChar"/>
    <w:uiPriority w:val="99"/>
    <w:unhideWhenUsed/>
    <w:rsid w:val="004003D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003DC"/>
    <w:rPr>
      <w:rFonts w:eastAsiaTheme="minorHAnsi" w:cstheme="minorBidi"/>
      <w:sz w:val="22"/>
      <w:szCs w:val="21"/>
      <w:lang w:val="en-US" w:eastAsia="en-US"/>
    </w:rPr>
  </w:style>
  <w:style w:type="character" w:customStyle="1" w:styleId="fontstyle01">
    <w:name w:val="fontstyle01"/>
    <w:basedOn w:val="DefaultParagraphFont"/>
    <w:rsid w:val="007B106B"/>
    <w:rPr>
      <w:rFonts w:ascii="TimesNewRomanPS-BoldMT" w:hAnsi="TimesNewRomanPS-BoldMT" w:hint="default"/>
      <w:b/>
      <w:bCs/>
      <w:i w:val="0"/>
      <w:iCs w:val="0"/>
      <w:color w:val="000000"/>
      <w:sz w:val="28"/>
      <w:szCs w:val="28"/>
    </w:rPr>
  </w:style>
  <w:style w:type="paragraph" w:styleId="FootnoteText">
    <w:name w:val="footnote text"/>
    <w:basedOn w:val="Normal"/>
    <w:link w:val="FootnoteTextChar"/>
    <w:uiPriority w:val="99"/>
    <w:semiHidden/>
    <w:unhideWhenUsed/>
    <w:rsid w:val="00EF608F"/>
  </w:style>
  <w:style w:type="character" w:customStyle="1" w:styleId="FootnoteTextChar">
    <w:name w:val="Footnote Text Char"/>
    <w:basedOn w:val="DefaultParagraphFont"/>
    <w:link w:val="FootnoteText"/>
    <w:uiPriority w:val="99"/>
    <w:semiHidden/>
    <w:rsid w:val="00EF608F"/>
    <w:rPr>
      <w:rFonts w:ascii="Times New Roman" w:eastAsia="Times New Roman" w:hAnsi="Times New Roman"/>
      <w:lang w:val="en-US" w:eastAsia="en-US"/>
    </w:rPr>
  </w:style>
  <w:style w:type="character" w:styleId="FootnoteReference">
    <w:name w:val="footnote reference"/>
    <w:basedOn w:val="DefaultParagraphFont"/>
    <w:uiPriority w:val="99"/>
    <w:semiHidden/>
    <w:unhideWhenUsed/>
    <w:rsid w:val="00EF60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146409">
      <w:bodyDiv w:val="1"/>
      <w:marLeft w:val="0"/>
      <w:marRight w:val="0"/>
      <w:marTop w:val="0"/>
      <w:marBottom w:val="0"/>
      <w:divBdr>
        <w:top w:val="none" w:sz="0" w:space="0" w:color="auto"/>
        <w:left w:val="none" w:sz="0" w:space="0" w:color="auto"/>
        <w:bottom w:val="none" w:sz="0" w:space="0" w:color="auto"/>
        <w:right w:val="none" w:sz="0" w:space="0" w:color="auto"/>
      </w:divBdr>
    </w:div>
    <w:div w:id="1760366274">
      <w:bodyDiv w:val="1"/>
      <w:marLeft w:val="0"/>
      <w:marRight w:val="0"/>
      <w:marTop w:val="0"/>
      <w:marBottom w:val="0"/>
      <w:divBdr>
        <w:top w:val="none" w:sz="0" w:space="0" w:color="auto"/>
        <w:left w:val="none" w:sz="0" w:space="0" w:color="auto"/>
        <w:bottom w:val="none" w:sz="0" w:space="0" w:color="auto"/>
        <w:right w:val="none" w:sz="0" w:space="0" w:color="auto"/>
      </w:divBdr>
    </w:div>
    <w:div w:id="1937057510">
      <w:bodyDiv w:val="1"/>
      <w:marLeft w:val="0"/>
      <w:marRight w:val="0"/>
      <w:marTop w:val="0"/>
      <w:marBottom w:val="0"/>
      <w:divBdr>
        <w:top w:val="none" w:sz="0" w:space="0" w:color="auto"/>
        <w:left w:val="none" w:sz="0" w:space="0" w:color="auto"/>
        <w:bottom w:val="none" w:sz="0" w:space="0" w:color="auto"/>
        <w:right w:val="none" w:sz="0" w:space="0" w:color="auto"/>
      </w:divBdr>
    </w:div>
    <w:div w:id="205025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2C958-EDB7-4E9E-8D93-2D1AA0CBB228}">
  <ds:schemaRefs>
    <ds:schemaRef ds:uri="http://schemas.microsoft.com/sharepoint/v3/contenttype/forms"/>
  </ds:schemaRefs>
</ds:datastoreItem>
</file>

<file path=customXml/itemProps2.xml><?xml version="1.0" encoding="utf-8"?>
<ds:datastoreItem xmlns:ds="http://schemas.openxmlformats.org/officeDocument/2006/customXml" ds:itemID="{D9676E8B-243E-45DD-82F8-EC675DA89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CA229F2-DBA2-4A73-B978-F83F2AC41C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4C16A5-59ED-4C9D-B97D-7A8717952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15</Pages>
  <Words>4810</Words>
  <Characters>27420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32166</CharactersWithSpaces>
  <SharedDoc>false</SharedDoc>
  <HLinks>
    <vt:vector size="6" baseType="variant">
      <vt:variant>
        <vt:i4>7012380</vt:i4>
      </vt:variant>
      <vt:variant>
        <vt:i4>0</vt:i4>
      </vt:variant>
      <vt:variant>
        <vt:i4>0</vt:i4>
      </vt:variant>
      <vt:variant>
        <vt:i4>5</vt:i4>
      </vt:variant>
      <vt:variant>
        <vt:lpwstr>mailto:vt-atgt.viwa@mt.gov.vn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M5530</cp:lastModifiedBy>
  <cp:revision>156</cp:revision>
  <cp:lastPrinted>2021-09-21T08:21:00Z</cp:lastPrinted>
  <dcterms:created xsi:type="dcterms:W3CDTF">2021-09-21T08:14:00Z</dcterms:created>
  <dcterms:modified xsi:type="dcterms:W3CDTF">2021-09-24T09:49:00Z</dcterms:modified>
</cp:coreProperties>
</file>